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DD" w:rsidRDefault="00277ADD" w:rsidP="00277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277ADD" w:rsidRDefault="00277ADD" w:rsidP="00277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277ADD" w:rsidRDefault="00277ADD" w:rsidP="00277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277ADD" w:rsidRDefault="00277ADD" w:rsidP="00277A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мая 2020 г. № 24-04-08/40240 </w:t>
      </w:r>
    </w:p>
    <w:p w:rsidR="00277ADD" w:rsidRDefault="00277ADD" w:rsidP="00277ADD">
      <w:pPr>
        <w:rPr>
          <w:rFonts w:ascii="Times New Roman" w:hAnsi="Times New Roman" w:cs="Times New Roman"/>
        </w:rPr>
      </w:pPr>
      <w:r>
        <w:t xml:space="preserve">  </w:t>
      </w:r>
    </w:p>
    <w:p w:rsidR="00277ADD" w:rsidRDefault="00277ADD" w:rsidP="00277ADD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 обеспечения санитарно-эпидемиологического благополучия населения на территории Российской Федерации в связи</w:t>
      </w:r>
      <w:proofErr w:type="gramEnd"/>
      <w:r>
        <w:t xml:space="preserve">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 (далее - нерабочие дни), сообщает следующее. </w:t>
      </w:r>
    </w:p>
    <w:p w:rsidR="00277ADD" w:rsidRDefault="00277ADD" w:rsidP="00277ADD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 июня 2004 г. № 329, пунктом 1 постановления Правительства Российской Федерации от 26 августа 2013 г. № 728, пунктом 11.8 Регламента Министерства финансов Российской Федерации, утвержденного приказом Минфина России от 14 сентября 2018 г. № 194н (зарегистрирован в Минюсте России 10 октября 2018</w:t>
      </w:r>
      <w:proofErr w:type="gramEnd"/>
      <w:r>
        <w:t xml:space="preserve"> г.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277ADD" w:rsidRDefault="00277ADD" w:rsidP="00277ADD">
      <w:pPr>
        <w:ind w:firstLine="540"/>
        <w:jc w:val="both"/>
      </w:pPr>
      <w:r>
        <w:t xml:space="preserve">Вместе с тем Департамент считает возможным отметить следующее. </w:t>
      </w:r>
    </w:p>
    <w:p w:rsidR="00277ADD" w:rsidRDefault="00277ADD" w:rsidP="00277ADD">
      <w:pPr>
        <w:ind w:firstLine="540"/>
        <w:jc w:val="both"/>
      </w:pPr>
      <w:proofErr w:type="gramStart"/>
      <w:r>
        <w:t xml:space="preserve">24 апреля 2020 г.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инфекции", устанавливающий (в случае принятия в 2020 г. Президентом Российской Федерации решения об установлении нерабочих дней) специальный порядок исчисления сроков, установленных Законом № 223-ФЗ, принятыми в соответствии с</w:t>
      </w:r>
      <w:proofErr w:type="gramEnd"/>
      <w:r>
        <w:t xml:space="preserve"> ним нормативными правовыми актами, и </w:t>
      </w:r>
      <w:proofErr w:type="gramStart"/>
      <w:r>
        <w:t>предусматривающий</w:t>
      </w:r>
      <w:proofErr w:type="gramEnd"/>
      <w:r>
        <w:t xml:space="preserve"> возможность заказчика осуществлять закупки в такие нерабочие дни. </w:t>
      </w:r>
    </w:p>
    <w:p w:rsidR="00277ADD" w:rsidRDefault="00277ADD" w:rsidP="00277ADD">
      <w:pPr>
        <w:ind w:firstLine="540"/>
        <w:jc w:val="both"/>
      </w:pPr>
      <w:r>
        <w:t xml:space="preserve"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действий, в отношении которых Законом № 223-ФЗ установлено требование к их осуществлению исключительно в рабочие дни. </w:t>
      </w:r>
    </w:p>
    <w:p w:rsidR="00277ADD" w:rsidRDefault="00277ADD" w:rsidP="00277ADD">
      <w:pPr>
        <w:ind w:firstLine="540"/>
        <w:jc w:val="both"/>
      </w:pPr>
      <w:r>
        <w:t xml:space="preserve">Таким образом, на период действия решений о нерабочих днях сроки, установленные в рабочих днях в соответствии с положениями Закона № 223-ФЗ, подлежат исчислению в календарных днях (за исключением субботы и воскресенья). </w:t>
      </w:r>
    </w:p>
    <w:p w:rsidR="00277ADD" w:rsidRDefault="00277ADD" w:rsidP="00277ADD">
      <w:pPr>
        <w:ind w:firstLine="540"/>
        <w:jc w:val="both"/>
      </w:pPr>
      <w:proofErr w:type="gramStart"/>
      <w:r>
        <w:t>При этом согласно частям 1 и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закупок, порядок и условия их применения, порядок заключения и исполнения договоров</w:t>
      </w:r>
      <w:proofErr w:type="gramEnd"/>
      <w:r>
        <w:t xml:space="preserve">, а также иные связанные с обеспечением закупки положения. </w:t>
      </w:r>
    </w:p>
    <w:p w:rsidR="00277ADD" w:rsidRDefault="00277ADD" w:rsidP="00277ADD">
      <w:pPr>
        <w:ind w:firstLine="540"/>
        <w:jc w:val="both"/>
      </w:pPr>
      <w:r>
        <w:lastRenderedPageBreak/>
        <w:t xml:space="preserve">На основании изложенного требования к осуществлению закупок (в том числе в части исчисления сроков), которые непосредственно не установлены Законом № 223-ФЗ, могут быть определены заказчиком самостоятельно в положении о закупке. </w:t>
      </w:r>
      <w:bookmarkStart w:id="0" w:name="_GoBack"/>
      <w:bookmarkEnd w:id="0"/>
      <w:r>
        <w:t xml:space="preserve"> </w:t>
      </w:r>
    </w:p>
    <w:p w:rsidR="00277ADD" w:rsidRDefault="00277ADD" w:rsidP="00277ADD">
      <w:r>
        <w:t xml:space="preserve">  </w:t>
      </w:r>
    </w:p>
    <w:p w:rsidR="00277ADD" w:rsidRDefault="00277ADD" w:rsidP="00277ADD">
      <w:pPr>
        <w:jc w:val="right"/>
      </w:pPr>
      <w:r>
        <w:t xml:space="preserve">Заместитель директора Департамента </w:t>
      </w:r>
    </w:p>
    <w:p w:rsidR="00277ADD" w:rsidRDefault="00277ADD" w:rsidP="00277ADD">
      <w:pPr>
        <w:jc w:val="right"/>
      </w:pPr>
      <w:r>
        <w:t xml:space="preserve">А.В.ГРИНЕНКО </w:t>
      </w:r>
    </w:p>
    <w:p w:rsidR="00277ADD" w:rsidRDefault="00277ADD" w:rsidP="00277ADD">
      <w:r>
        <w:t xml:space="preserve">17.05.2020 </w:t>
      </w:r>
    </w:p>
    <w:p w:rsidR="00C03441" w:rsidRDefault="00C03441"/>
    <w:sectPr w:rsidR="00C0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DD"/>
    <w:rsid w:val="00277ADD"/>
    <w:rsid w:val="00C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ADD"/>
    <w:rPr>
      <w:color w:val="0000FF"/>
      <w:u w:val="single"/>
    </w:rPr>
  </w:style>
  <w:style w:type="character" w:customStyle="1" w:styleId="blk">
    <w:name w:val="blk"/>
    <w:basedOn w:val="a0"/>
    <w:rsid w:val="00277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ADD"/>
    <w:rPr>
      <w:color w:val="0000FF"/>
      <w:u w:val="single"/>
    </w:rPr>
  </w:style>
  <w:style w:type="character" w:customStyle="1" w:styleId="blk">
    <w:name w:val="blk"/>
    <w:basedOn w:val="a0"/>
    <w:rsid w:val="0027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2022-03-04T10:07:00Z</dcterms:created>
  <dcterms:modified xsi:type="dcterms:W3CDTF">2022-03-04T10:08:00Z</dcterms:modified>
</cp:coreProperties>
</file>