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4C" w:rsidRDefault="004B414C" w:rsidP="004B414C">
      <w:pPr>
        <w:jc w:val="center"/>
        <w:rPr>
          <w:rFonts w:ascii="Arial" w:hAnsi="Arial" w:cs="Arial"/>
          <w:b/>
          <w:bCs/>
        </w:rPr>
      </w:pPr>
      <w:r>
        <w:rPr>
          <w:rFonts w:ascii="Arial" w:hAnsi="Arial" w:cs="Arial"/>
          <w:b/>
          <w:bCs/>
        </w:rPr>
        <w:t xml:space="preserve">МИНИСТЕРСТВО ФИНАНСОВ РОССИЙСКОЙ ФЕДЕРАЦИИ </w:t>
      </w:r>
    </w:p>
    <w:p w:rsidR="004B414C" w:rsidRDefault="004B414C" w:rsidP="004B414C">
      <w:pPr>
        <w:jc w:val="center"/>
        <w:rPr>
          <w:rFonts w:ascii="Arial" w:hAnsi="Arial" w:cs="Arial"/>
          <w:b/>
          <w:bCs/>
        </w:rPr>
      </w:pPr>
      <w:r>
        <w:rPr>
          <w:rFonts w:ascii="Arial" w:hAnsi="Arial" w:cs="Arial"/>
          <w:b/>
          <w:bCs/>
        </w:rPr>
        <w:t xml:space="preserve">  </w:t>
      </w:r>
    </w:p>
    <w:p w:rsidR="004B414C" w:rsidRDefault="004B414C" w:rsidP="004B414C">
      <w:pPr>
        <w:jc w:val="center"/>
        <w:rPr>
          <w:rFonts w:ascii="Arial" w:hAnsi="Arial" w:cs="Arial"/>
          <w:b/>
          <w:bCs/>
        </w:rPr>
      </w:pPr>
      <w:r>
        <w:rPr>
          <w:rFonts w:ascii="Arial" w:hAnsi="Arial" w:cs="Arial"/>
          <w:b/>
          <w:bCs/>
        </w:rPr>
        <w:t xml:space="preserve">ПИСЬМО </w:t>
      </w:r>
    </w:p>
    <w:p w:rsidR="004B414C" w:rsidRDefault="004B414C" w:rsidP="004B414C">
      <w:pPr>
        <w:jc w:val="center"/>
        <w:rPr>
          <w:rFonts w:ascii="Arial" w:hAnsi="Arial" w:cs="Arial"/>
          <w:b/>
          <w:bCs/>
        </w:rPr>
      </w:pPr>
      <w:r>
        <w:rPr>
          <w:rFonts w:ascii="Arial" w:hAnsi="Arial" w:cs="Arial"/>
          <w:b/>
          <w:bCs/>
        </w:rPr>
        <w:t xml:space="preserve">от 6 мая 2020 г. № 24-04-08/36217 </w:t>
      </w:r>
    </w:p>
    <w:p w:rsidR="004B414C" w:rsidRDefault="004B414C" w:rsidP="004B414C">
      <w:pPr>
        <w:rPr>
          <w:rFonts w:ascii="Times New Roman" w:hAnsi="Times New Roman" w:cs="Times New Roman"/>
        </w:rPr>
      </w:pPr>
      <w:r>
        <w:t xml:space="preserve">  </w:t>
      </w:r>
    </w:p>
    <w:p w:rsidR="004B414C" w:rsidRDefault="004B414C" w:rsidP="004B414C">
      <w:proofErr w:type="gramStart"/>
      <w:r>
        <w:t>Департамент бюджетной политики в сфере контрактной системы Минфина России (далее - Департамент), рассмотрев обращение от 1 апреля 2020 г. по вопросу заключения договоров в соответствии с Федеральным законом от 18 июля 2011 г. № 223-ФЗ "О закупках товаров, работ, услуг отдельными видами юридических лиц" (далее - Закон № 223-ФЗ) в период установления Президентом Российской Федерации нерабочих дней в целях обеспечения санитарно-эпидемиологического благополучия населения на</w:t>
      </w:r>
      <w:proofErr w:type="gramEnd"/>
      <w:r>
        <w:t xml:space="preserve"> территории Российской Федерации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(далее - нерабочие дни), сообщает следующее. </w:t>
      </w:r>
    </w:p>
    <w:p w:rsidR="004B414C" w:rsidRDefault="004B414C" w:rsidP="004B414C">
      <w:proofErr w:type="gramStart"/>
      <w:r>
        <w:t>Минфин России, 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 июня 2004 г. № 329, пунктом 1 постановления Правительства Российской Федерации от 26 августа 2013 г. № 728, пунктом 11.8 Регламента Министерства финансов Российской Федерации, утвержденного приказом Минфина России от 14 сентября 2018 г. № 194н (зарегистрирован в Минюсте России 10 октября 2018</w:t>
      </w:r>
      <w:proofErr w:type="gramEnd"/>
      <w:r>
        <w:t xml:space="preserve"> г.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по оценке конкретных хозяйственных ситуаций. </w:t>
      </w:r>
    </w:p>
    <w:p w:rsidR="004B414C" w:rsidRDefault="004B414C" w:rsidP="004B414C">
      <w:r>
        <w:t xml:space="preserve">Вместе с тем Департамент считает возможным отметить следующее. </w:t>
      </w:r>
    </w:p>
    <w:p w:rsidR="004B414C" w:rsidRDefault="004B414C" w:rsidP="004B414C">
      <w:proofErr w:type="gramStart"/>
      <w:r>
        <w:t xml:space="preserve">По общему правилу в силу части 15 статьи 3.2 Закона № 223-ФЗ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в сфере закупок товаров, работ, услуг для обеспечения государственных и муниципальных нужд итогового протокола, составленного по результатам конкурентной закупки. </w:t>
      </w:r>
      <w:proofErr w:type="gramEnd"/>
    </w:p>
    <w:p w:rsidR="004B414C" w:rsidRDefault="004B414C" w:rsidP="004B414C">
      <w:r>
        <w:t xml:space="preserve">Учитывая, что исчисление срока заключения договора установлено в соответствии с Законом № 223-ФЗ в календарных днях, участники правоотношений вправе совершить соответствующие действия по заключению договора в период нерабочих дней. </w:t>
      </w:r>
    </w:p>
    <w:p w:rsidR="004B414C" w:rsidRDefault="004B414C" w:rsidP="004B414C">
      <w:proofErr w:type="gramStart"/>
      <w:r>
        <w:t xml:space="preserve">24 апреля 2020 г. издан Федеральный закон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(далее - Закон № 124-ФЗ), устанавливающий специальный порядок исчисления сроков, установленных Законом № 223-ФЗ, принятыми в соответствии с ним нормативными правовыми актами, и предусматривающий возможность заказчика осуществлять закупки в</w:t>
      </w:r>
      <w:proofErr w:type="gramEnd"/>
      <w:r>
        <w:t xml:space="preserve"> нерабочие дни. </w:t>
      </w:r>
    </w:p>
    <w:p w:rsidR="004B414C" w:rsidRDefault="004B414C" w:rsidP="004B414C">
      <w:proofErr w:type="gramStart"/>
      <w:r>
        <w:t>При этом согласно пункту 2 статьи 4 Закона № 124-ФЗ, если последний день срока, исчисляемого в соответствии с Законом № 223-ФЗ, приходится на нерабочий день, днем окончания срока считается такой нерабочий день, за исключением случаев, если последний день срока приходится на субботу, воскресенье или нерабочий праздничный день (тогда днем окончания срока считается ближайший следующий нерабочий день, не являющийся субботой, воскресеньем или нерабочим</w:t>
      </w:r>
      <w:proofErr w:type="gramEnd"/>
      <w:r>
        <w:t xml:space="preserve"> праздничным днем). </w:t>
      </w:r>
    </w:p>
    <w:p w:rsidR="004B414C" w:rsidRDefault="004B414C" w:rsidP="004B414C">
      <w:proofErr w:type="gramStart"/>
      <w:r>
        <w:lastRenderedPageBreak/>
        <w:t xml:space="preserve">Таким образом, срок, предусмотренный частью 15 статьи 3.2 Закона № 223-ФЗ, в случае его истечения в период нерабочих дней, установленных решением Президента Российской Федерации, предусмотренным статьей 4 Закона № 124-ФЗ, заканчивается в соответствующий нерабочий день (за исключением субботы, воскресенье или нерабочего праздничного дня, при которых днем окончания такого срока считается ближайший следующий нерабочий день, не являющийся субботой, воскресеньем или нерабочим праздничным днем). </w:t>
      </w:r>
      <w:proofErr w:type="gramEnd"/>
    </w:p>
    <w:p w:rsidR="004B414C" w:rsidRDefault="004B414C" w:rsidP="004B414C">
      <w:proofErr w:type="gramStart"/>
      <w:r>
        <w:t>Дополнительно следует отметить, что срок заключения договора по результатам осуществления закупок, участниками которых являются только субъекты малого и среднего предпринимательства, - не более 20 рабочих дней со дня принятия заказчиком решения о заключении такого договора (в силу пункта 27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w:t>
      </w:r>
      <w:proofErr w:type="gramEnd"/>
      <w:r>
        <w:t xml:space="preserve"> и </w:t>
      </w:r>
      <w:proofErr w:type="gramStart"/>
      <w:r>
        <w:t>порядке</w:t>
      </w:r>
      <w:proofErr w:type="gramEnd"/>
      <w:r>
        <w:t xml:space="preserve"> расчета указанного объема, утвержденного постановлением Правительства Российской Федерации от 11 декабря 2014 г. № 1352) - в соответствии с пунктом 1 статьи 4 Закона № 124-ФЗ подлежит исчислению в календарных днях.</w:t>
      </w:r>
      <w:bookmarkStart w:id="0" w:name="_GoBack"/>
      <w:bookmarkEnd w:id="0"/>
      <w:r>
        <w:t xml:space="preserve">  </w:t>
      </w:r>
    </w:p>
    <w:p w:rsidR="004B414C" w:rsidRDefault="004B414C" w:rsidP="004B414C">
      <w:pPr>
        <w:jc w:val="right"/>
      </w:pPr>
      <w:r>
        <w:t xml:space="preserve">Заместитель директора Департамента </w:t>
      </w:r>
    </w:p>
    <w:p w:rsidR="004B414C" w:rsidRDefault="004B414C" w:rsidP="004B414C">
      <w:pPr>
        <w:jc w:val="right"/>
      </w:pPr>
      <w:r>
        <w:t xml:space="preserve">А.В.ГРИНЕНКО </w:t>
      </w:r>
    </w:p>
    <w:p w:rsidR="004B414C" w:rsidRDefault="004B414C" w:rsidP="004B414C">
      <w:r>
        <w:t xml:space="preserve">06.05.2020 </w:t>
      </w:r>
    </w:p>
    <w:p w:rsidR="001436B0" w:rsidRDefault="001436B0"/>
    <w:sectPr w:rsidR="00143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4C"/>
    <w:rsid w:val="001436B0"/>
    <w:rsid w:val="004B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414C"/>
    <w:rPr>
      <w:color w:val="0000FF"/>
      <w:u w:val="single"/>
    </w:rPr>
  </w:style>
  <w:style w:type="character" w:customStyle="1" w:styleId="blk">
    <w:name w:val="blk"/>
    <w:basedOn w:val="a0"/>
    <w:rsid w:val="004B4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414C"/>
    <w:rPr>
      <w:color w:val="0000FF"/>
      <w:u w:val="single"/>
    </w:rPr>
  </w:style>
  <w:style w:type="character" w:customStyle="1" w:styleId="blk">
    <w:name w:val="blk"/>
    <w:basedOn w:val="a0"/>
    <w:rsid w:val="004B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2022-03-11T10:27:00Z</dcterms:created>
  <dcterms:modified xsi:type="dcterms:W3CDTF">2022-03-11T10:30:00Z</dcterms:modified>
</cp:coreProperties>
</file>