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43" w:rsidRDefault="00642F43" w:rsidP="00642F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42F43" w:rsidRDefault="00642F43" w:rsidP="00642F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42F43" w:rsidRDefault="00642F43" w:rsidP="00642F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42F43" w:rsidRDefault="00642F43" w:rsidP="00642F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24-03-08/71180 </w:t>
      </w:r>
    </w:p>
    <w:p w:rsidR="00642F43" w:rsidRDefault="00642F43" w:rsidP="00642F43">
      <w:pPr>
        <w:rPr>
          <w:rFonts w:ascii="Times New Roman" w:hAnsi="Times New Roman" w:cs="Times New Roman"/>
        </w:rPr>
      </w:pPr>
      <w:r>
        <w:t xml:space="preserve">  </w:t>
      </w:r>
    </w:p>
    <w:p w:rsidR="00642F43" w:rsidRDefault="00642F43" w:rsidP="00642F43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18 июля 2011 г. № 223-ФЗ "О закупках товаров, работ, услуг отдельными видами юридических лиц" (далее - Закон № 223-ФЗ) в части требований к предоставляемой в качестве обеспечения исполнения контракта банковской гарантии и сообщает следующее. </w:t>
      </w:r>
      <w:proofErr w:type="gramEnd"/>
    </w:p>
    <w:p w:rsidR="00642F43" w:rsidRDefault="00642F43" w:rsidP="00642F43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642F43" w:rsidRDefault="00642F43" w:rsidP="00642F43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642F43" w:rsidRDefault="00642F43" w:rsidP="00642F43">
      <w:pPr>
        <w:ind w:firstLine="540"/>
        <w:jc w:val="both"/>
      </w:pPr>
      <w:proofErr w:type="gramStart"/>
      <w:r>
        <w:t>Вместе с тем Департамент считает необходимым отметить, что согласно части 1 статьи 2 Закона № 223-ФЗ при закупке товаров, работ, услуг заказчики руководствуются Конституцией Российской Федерации, Гражданским кодексом Российской Федерации (далее - ГК РФ),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</w:t>
      </w:r>
      <w:proofErr w:type="gramEnd"/>
      <w:r>
        <w:t xml:space="preserve"> Закона № 223-ФЗ правовыми актами, регламентирующими правила закупки (далее - положение о закупке). </w:t>
      </w:r>
    </w:p>
    <w:p w:rsidR="00642F43" w:rsidRDefault="00642F43" w:rsidP="00642F43">
      <w:pPr>
        <w:ind w:firstLine="540"/>
        <w:jc w:val="both"/>
      </w:pPr>
      <w:r>
        <w:t xml:space="preserve">Примечание. </w:t>
      </w:r>
    </w:p>
    <w:p w:rsidR="00642F43" w:rsidRDefault="00642F43" w:rsidP="00642F43">
      <w:pPr>
        <w:ind w:firstLine="540"/>
        <w:jc w:val="both"/>
      </w:pPr>
      <w:r>
        <w:t xml:space="preserve">В тексте документа, видимо, допущена опечатка: имеется в виду параграф 6 главы 23 ГК РФ. </w:t>
      </w:r>
    </w:p>
    <w:p w:rsidR="00642F43" w:rsidRDefault="00642F43" w:rsidP="00642F43">
      <w:pPr>
        <w:ind w:firstLine="540"/>
        <w:jc w:val="both"/>
      </w:pPr>
      <w:r>
        <w:t xml:space="preserve">Частью 1 статьи 329 ГК РФ установлено, что исполнение обязательств может обеспечиваться неустойкой, залогом, удержанием вещи должника, поручительством, независимой гарантией (в том числе банковской гарантией), задатком, обеспечительным платежом и другими способами, предусмотренными законом или договором. При этом требования, предъявляемые к банковской гарантии, установлены параграфом 6 ГК РФ. </w:t>
      </w:r>
    </w:p>
    <w:p w:rsidR="00642F43" w:rsidRDefault="00642F43" w:rsidP="00642F43">
      <w:pPr>
        <w:ind w:firstLine="540"/>
        <w:jc w:val="both"/>
      </w:pPr>
      <w:proofErr w:type="gramStart"/>
      <w:r>
        <w:t>Согласно части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</w:t>
      </w:r>
      <w:proofErr w:type="gramEnd"/>
      <w:r>
        <w:t xml:space="preserve">. </w:t>
      </w:r>
    </w:p>
    <w:p w:rsidR="00642F43" w:rsidRDefault="00642F43" w:rsidP="00642F43">
      <w:pPr>
        <w:ind w:firstLine="540"/>
        <w:jc w:val="both"/>
      </w:pPr>
      <w:r>
        <w:t xml:space="preserve">Таким образом, порядок подготовки и проведения процедур закупок и условия их применения устанавливаются заказчиками самостоятельно путем принятия в соответствии с Законом № 223-ФЗ положения о закупке. </w:t>
      </w:r>
    </w:p>
    <w:p w:rsidR="00642F43" w:rsidRDefault="00642F43" w:rsidP="00642F43">
      <w:pPr>
        <w:ind w:firstLine="540"/>
        <w:jc w:val="both"/>
      </w:pPr>
      <w:r>
        <w:lastRenderedPageBreak/>
        <w:t xml:space="preserve">Учитывая изложенное, в настоящее время заказчики в рамках действующих норм Закона № 223-ФЗ вправе самостоятельно с учетом положений гражданского законодательства в положении о закупке регулировать вопрос обеспечения исполнения обязательств по договору. </w:t>
      </w:r>
    </w:p>
    <w:p w:rsidR="00642F43" w:rsidRDefault="00642F43" w:rsidP="00642F43">
      <w:pPr>
        <w:ind w:firstLine="540"/>
        <w:jc w:val="both"/>
      </w:pPr>
      <w:r>
        <w:t xml:space="preserve">При этом требования к банковским гарантиям (размер, форма, порядок предоставления, срок действия и т.д.) и банкам, уполномоченным на выдачу таких гарантий, положениями Закона № 223-ФЗ не предусмотрены. </w:t>
      </w:r>
    </w:p>
    <w:p w:rsidR="00642F43" w:rsidRDefault="00642F43" w:rsidP="00642F43">
      <w:pPr>
        <w:ind w:firstLine="540"/>
        <w:jc w:val="both"/>
      </w:pPr>
      <w:proofErr w:type="gramStart"/>
      <w:r>
        <w:t>Дополнительно Департамент отмечает, что согласно части 12 статьи 3.4 Закона № 223-ФЗ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 может предоставляться исключительно путем внесения денежных средств или предоставления банковской гарантии.</w:t>
      </w:r>
      <w:proofErr w:type="gramEnd"/>
      <w:r>
        <w:t xml:space="preserve"> Выбор способа обеспечения заявки на участие в такой закупке осуществляется участником закупки. </w:t>
      </w:r>
      <w:bookmarkStart w:id="0" w:name="_GoBack"/>
      <w:bookmarkEnd w:id="0"/>
      <w:r>
        <w:t xml:space="preserve"> </w:t>
      </w:r>
    </w:p>
    <w:p w:rsidR="00642F43" w:rsidRDefault="00642F43" w:rsidP="00642F43">
      <w:r>
        <w:t xml:space="preserve">  </w:t>
      </w:r>
    </w:p>
    <w:p w:rsidR="00642F43" w:rsidRDefault="00642F43" w:rsidP="00642F43">
      <w:pPr>
        <w:jc w:val="right"/>
      </w:pPr>
      <w:r>
        <w:t xml:space="preserve">Заместитель директора Департамента </w:t>
      </w:r>
    </w:p>
    <w:p w:rsidR="00642F43" w:rsidRDefault="00642F43" w:rsidP="00642F43">
      <w:pPr>
        <w:jc w:val="right"/>
      </w:pPr>
      <w:r>
        <w:t xml:space="preserve">Д.А.ГОТОВЦЕВ </w:t>
      </w:r>
    </w:p>
    <w:p w:rsidR="00642F43" w:rsidRDefault="00642F43" w:rsidP="00642F43">
      <w:r>
        <w:t xml:space="preserve">13.08.2020 </w:t>
      </w:r>
    </w:p>
    <w:p w:rsidR="00642F43" w:rsidRDefault="00642F43" w:rsidP="00642F43">
      <w:r>
        <w:t xml:space="preserve">  </w:t>
      </w:r>
    </w:p>
    <w:p w:rsidR="004A7F55" w:rsidRDefault="004A7F55"/>
    <w:sectPr w:rsidR="004A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43"/>
    <w:rsid w:val="004A7F55"/>
    <w:rsid w:val="0064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F43"/>
    <w:rPr>
      <w:color w:val="0000FF"/>
      <w:u w:val="single"/>
    </w:rPr>
  </w:style>
  <w:style w:type="character" w:customStyle="1" w:styleId="blk">
    <w:name w:val="blk"/>
    <w:basedOn w:val="a0"/>
    <w:rsid w:val="00642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F43"/>
    <w:rPr>
      <w:color w:val="0000FF"/>
      <w:u w:val="single"/>
    </w:rPr>
  </w:style>
  <w:style w:type="character" w:customStyle="1" w:styleId="blk">
    <w:name w:val="blk"/>
    <w:basedOn w:val="a0"/>
    <w:rsid w:val="0064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2022-04-05T07:34:00Z</dcterms:created>
  <dcterms:modified xsi:type="dcterms:W3CDTF">2022-04-05T07:38:00Z</dcterms:modified>
</cp:coreProperties>
</file>