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1A6302" w14:textId="77777777" w:rsidR="008F7AD7" w:rsidRPr="008F7AD7" w:rsidRDefault="008F7AD7" w:rsidP="008F7AD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F7AD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МИН</w:t>
      </w:r>
      <w:bookmarkStart w:id="0" w:name="_GoBack"/>
      <w:bookmarkEnd w:id="0"/>
      <w:r w:rsidRPr="008F7AD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ИСТЕРСТВО ФИНАНСОВ РОССИЙСКОЙ ФЕДЕРАЦИИ </w:t>
      </w:r>
    </w:p>
    <w:p w14:paraId="44398E71" w14:textId="7AD421F3" w:rsidR="008F7AD7" w:rsidRPr="008F7AD7" w:rsidRDefault="008F7AD7" w:rsidP="008F7AD7">
      <w:pPr>
        <w:pStyle w:val="s3"/>
        <w:shd w:val="clear" w:color="auto" w:fill="FFFFFF"/>
        <w:contextualSpacing/>
        <w:jc w:val="center"/>
        <w:rPr>
          <w:b/>
          <w:color w:val="000000" w:themeColor="text1"/>
          <w:sz w:val="28"/>
          <w:szCs w:val="28"/>
        </w:rPr>
      </w:pPr>
      <w:r w:rsidRPr="008F7AD7">
        <w:rPr>
          <w:b/>
          <w:bCs/>
          <w:color w:val="000000" w:themeColor="text1"/>
          <w:sz w:val="28"/>
          <w:szCs w:val="28"/>
        </w:rPr>
        <w:t>ПИСЬМО</w:t>
      </w:r>
    </w:p>
    <w:p w14:paraId="0B13E21A" w14:textId="131ECBE6" w:rsidR="008F7AD7" w:rsidRPr="008F7AD7" w:rsidRDefault="008F7AD7" w:rsidP="008F7AD7">
      <w:pPr>
        <w:pStyle w:val="s3"/>
        <w:shd w:val="clear" w:color="auto" w:fill="FFFFFF"/>
        <w:contextualSpacing/>
        <w:jc w:val="center"/>
        <w:rPr>
          <w:b/>
          <w:color w:val="000000" w:themeColor="text1"/>
          <w:sz w:val="28"/>
          <w:szCs w:val="28"/>
        </w:rPr>
      </w:pPr>
      <w:r w:rsidRPr="008F7AD7">
        <w:rPr>
          <w:b/>
          <w:color w:val="000000" w:themeColor="text1"/>
          <w:sz w:val="28"/>
          <w:szCs w:val="28"/>
        </w:rPr>
        <w:t xml:space="preserve">от 27 мая 2022 г. </w:t>
      </w:r>
      <w:r>
        <w:rPr>
          <w:b/>
          <w:color w:val="000000" w:themeColor="text1"/>
          <w:sz w:val="28"/>
          <w:szCs w:val="28"/>
        </w:rPr>
        <w:t>№</w:t>
      </w:r>
      <w:r w:rsidRPr="008F7AD7">
        <w:rPr>
          <w:b/>
          <w:color w:val="000000" w:themeColor="text1"/>
          <w:sz w:val="28"/>
          <w:szCs w:val="28"/>
        </w:rPr>
        <w:t> 24-07-07/</w:t>
      </w:r>
      <w:bookmarkStart w:id="1" w:name="_Hlk105768834"/>
      <w:r w:rsidRPr="008F7AD7">
        <w:rPr>
          <w:b/>
          <w:color w:val="000000" w:themeColor="text1"/>
          <w:sz w:val="28"/>
          <w:szCs w:val="28"/>
        </w:rPr>
        <w:t>49882</w:t>
      </w:r>
      <w:bookmarkEnd w:id="1"/>
    </w:p>
    <w:p w14:paraId="606BF871" w14:textId="46782AEF" w:rsidR="008F7AD7" w:rsidRPr="008F7AD7" w:rsidRDefault="008F7AD7" w:rsidP="008F7AD7">
      <w:pPr>
        <w:pStyle w:val="s3"/>
        <w:shd w:val="clear" w:color="auto" w:fill="FFFFFF"/>
        <w:contextualSpacing/>
        <w:jc w:val="center"/>
        <w:rPr>
          <w:b/>
          <w:color w:val="000000" w:themeColor="text1"/>
          <w:sz w:val="28"/>
          <w:szCs w:val="28"/>
        </w:rPr>
      </w:pPr>
      <w:r w:rsidRPr="008F7AD7">
        <w:rPr>
          <w:b/>
          <w:color w:val="000000" w:themeColor="text1"/>
          <w:sz w:val="28"/>
          <w:szCs w:val="28"/>
        </w:rPr>
        <w:br/>
        <w:t>"О рассмотрении обращения"</w:t>
      </w:r>
    </w:p>
    <w:p w14:paraId="2926E2EB" w14:textId="1F2D1852" w:rsidR="008F7AD7" w:rsidRPr="008F7AD7" w:rsidRDefault="008F7AD7" w:rsidP="008F7AD7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F7AD7">
        <w:rPr>
          <w:color w:val="000000" w:themeColor="text1"/>
        </w:rPr>
        <w:t>Департамент бюджетной политики в сфере контрактной системы Минфина России (далее - Департамент), рассмотрев обращение по вопросам применения положений </w:t>
      </w:r>
      <w:r w:rsidRPr="008F7AD7">
        <w:rPr>
          <w:color w:val="000000" w:themeColor="text1"/>
        </w:rPr>
        <w:t>Федерального закона</w:t>
      </w:r>
      <w:r w:rsidRPr="008F7AD7">
        <w:rPr>
          <w:color w:val="000000" w:themeColor="text1"/>
        </w:rPr>
        <w:t xml:space="preserve"> от 18.07.2011 </w:t>
      </w:r>
      <w:r>
        <w:rPr>
          <w:color w:val="000000" w:themeColor="text1"/>
        </w:rPr>
        <w:t>№</w:t>
      </w:r>
      <w:r w:rsidRPr="008F7AD7">
        <w:rPr>
          <w:color w:val="000000" w:themeColor="text1"/>
        </w:rPr>
        <w:t xml:space="preserve"> 223-ФЗ "О закупках товаров, работ, услуг отдельными видами юридических лиц" (далее - Закон </w:t>
      </w:r>
      <w:r>
        <w:rPr>
          <w:color w:val="000000" w:themeColor="text1"/>
        </w:rPr>
        <w:t>№</w:t>
      </w:r>
      <w:r w:rsidRPr="008F7AD7">
        <w:rPr>
          <w:color w:val="000000" w:themeColor="text1"/>
        </w:rPr>
        <w:t> 223-ФЗ), в рамках компетенции сообщает следующее.</w:t>
      </w:r>
    </w:p>
    <w:p w14:paraId="53DC1003" w14:textId="59599B06" w:rsidR="008F7AD7" w:rsidRPr="008F7AD7" w:rsidRDefault="008F7AD7" w:rsidP="008F7AD7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F7AD7">
        <w:rPr>
          <w:color w:val="000000" w:themeColor="text1"/>
        </w:rPr>
        <w:t>В соответствии с </w:t>
      </w:r>
      <w:r w:rsidRPr="008F7AD7">
        <w:rPr>
          <w:color w:val="000000" w:themeColor="text1"/>
        </w:rPr>
        <w:t>пунктами 11.8</w:t>
      </w:r>
      <w:r w:rsidRPr="008F7AD7">
        <w:rPr>
          <w:color w:val="000000" w:themeColor="text1"/>
        </w:rPr>
        <w:t> и </w:t>
      </w:r>
      <w:r w:rsidRPr="008F7AD7">
        <w:rPr>
          <w:color w:val="000000" w:themeColor="text1"/>
        </w:rPr>
        <w:t>12.5</w:t>
      </w:r>
      <w:r w:rsidRPr="008F7AD7">
        <w:rPr>
          <w:color w:val="000000" w:themeColor="text1"/>
        </w:rPr>
        <w:t> Регламента Министерства финансов Российской Федерации, утвержденного </w:t>
      </w:r>
      <w:r w:rsidRPr="008F7AD7">
        <w:rPr>
          <w:color w:val="000000" w:themeColor="text1"/>
        </w:rPr>
        <w:t>приказом</w:t>
      </w:r>
      <w:r w:rsidRPr="008F7AD7">
        <w:rPr>
          <w:color w:val="000000" w:themeColor="text1"/>
        </w:rPr>
        <w:t xml:space="preserve"> Минфина России от 14.09.2018 </w:t>
      </w:r>
      <w:r>
        <w:rPr>
          <w:color w:val="000000" w:themeColor="text1"/>
        </w:rPr>
        <w:t>№</w:t>
      </w:r>
      <w:r w:rsidRPr="008F7AD7">
        <w:rPr>
          <w:color w:val="000000" w:themeColor="text1"/>
        </w:rPr>
        <w:t> 194н, Минфином России не осуществляется разъяснение законодательства Российской Федерации, практики его применения, практики применения приказов Минфина России, толкование норм, терминов и понятий по обращениям,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проведению экспертиз договоров, учредительных и иных документов организаций, по оценке конкретных хозяйственных ситуаций.</w:t>
      </w:r>
    </w:p>
    <w:p w14:paraId="3C5F173C" w14:textId="77777777" w:rsidR="008F7AD7" w:rsidRPr="008F7AD7" w:rsidRDefault="008F7AD7" w:rsidP="008F7AD7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F7AD7">
        <w:rPr>
          <w:color w:val="000000" w:themeColor="text1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при осуществлении закупок.</w:t>
      </w:r>
    </w:p>
    <w:p w14:paraId="270B31F7" w14:textId="77777777" w:rsidR="008F7AD7" w:rsidRPr="008F7AD7" w:rsidRDefault="008F7AD7" w:rsidP="008F7AD7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F7AD7">
        <w:rPr>
          <w:color w:val="000000" w:themeColor="text1"/>
        </w:rPr>
        <w:t>Вместе с тем Департамент считает возможным сообщить следующее.</w:t>
      </w:r>
    </w:p>
    <w:p w14:paraId="73888A0C" w14:textId="382231E2" w:rsidR="008F7AD7" w:rsidRPr="008F7AD7" w:rsidRDefault="008F7AD7" w:rsidP="008F7AD7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F7AD7">
        <w:rPr>
          <w:color w:val="000000" w:themeColor="text1"/>
        </w:rPr>
        <w:t>Федеральным законом</w:t>
      </w:r>
      <w:r w:rsidRPr="008F7AD7">
        <w:rPr>
          <w:color w:val="000000" w:themeColor="text1"/>
        </w:rPr>
        <w:t xml:space="preserve"> от 16.04.2022 </w:t>
      </w:r>
      <w:r>
        <w:rPr>
          <w:color w:val="000000" w:themeColor="text1"/>
        </w:rPr>
        <w:t>№</w:t>
      </w:r>
      <w:r w:rsidRPr="008F7AD7">
        <w:rPr>
          <w:color w:val="000000" w:themeColor="text1"/>
        </w:rPr>
        <w:t xml:space="preserve"> 104-ФЗ "О внесении изменений в отдельные законодательные акты Российской Федерации" (далее - Закон </w:t>
      </w:r>
      <w:r>
        <w:rPr>
          <w:color w:val="000000" w:themeColor="text1"/>
        </w:rPr>
        <w:t>№</w:t>
      </w:r>
      <w:r w:rsidRPr="008F7AD7">
        <w:rPr>
          <w:color w:val="000000" w:themeColor="text1"/>
        </w:rPr>
        <w:t> 104-ФЗ) внесены изменения, в том числе в </w:t>
      </w:r>
      <w:r w:rsidRPr="008F7AD7">
        <w:rPr>
          <w:color w:val="000000" w:themeColor="text1"/>
        </w:rPr>
        <w:t>часть 7 статьи 4</w:t>
      </w:r>
      <w:r w:rsidRPr="008F7AD7">
        <w:rPr>
          <w:color w:val="000000" w:themeColor="text1"/>
        </w:rPr>
        <w:t xml:space="preserve"> Закона </w:t>
      </w:r>
      <w:r>
        <w:rPr>
          <w:color w:val="000000" w:themeColor="text1"/>
        </w:rPr>
        <w:t>№</w:t>
      </w:r>
      <w:r w:rsidRPr="008F7AD7">
        <w:rPr>
          <w:color w:val="000000" w:themeColor="text1"/>
        </w:rPr>
        <w:t> 223-ФЗ, вступающие в силу с 01.07.2022.</w:t>
      </w:r>
    </w:p>
    <w:p w14:paraId="5824ECD6" w14:textId="3B7C24FF" w:rsidR="008F7AD7" w:rsidRPr="008F7AD7" w:rsidRDefault="008F7AD7" w:rsidP="008F7AD7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F7AD7">
        <w:rPr>
          <w:color w:val="000000" w:themeColor="text1"/>
        </w:rPr>
        <w:t>Так, согласно </w:t>
      </w:r>
      <w:r w:rsidRPr="008F7AD7">
        <w:rPr>
          <w:color w:val="000000" w:themeColor="text1"/>
        </w:rPr>
        <w:t>части 7 статьи 4</w:t>
      </w:r>
      <w:r w:rsidRPr="008F7AD7">
        <w:rPr>
          <w:color w:val="000000" w:themeColor="text1"/>
        </w:rPr>
        <w:t xml:space="preserve"> Закона </w:t>
      </w:r>
      <w:r>
        <w:rPr>
          <w:color w:val="000000" w:themeColor="text1"/>
        </w:rPr>
        <w:t>№</w:t>
      </w:r>
      <w:r w:rsidRPr="008F7AD7">
        <w:rPr>
          <w:color w:val="000000" w:themeColor="text1"/>
        </w:rPr>
        <w:t> 223-ФЗ (в редакции </w:t>
      </w:r>
      <w:r w:rsidRPr="008F7AD7">
        <w:rPr>
          <w:color w:val="000000" w:themeColor="text1"/>
        </w:rPr>
        <w:t>Закона</w:t>
      </w:r>
      <w:r w:rsidRPr="008F7AD7">
        <w:rPr>
          <w:color w:val="000000" w:themeColor="text1"/>
        </w:rPr>
        <w:t> </w:t>
      </w:r>
      <w:r>
        <w:rPr>
          <w:color w:val="000000" w:themeColor="text1"/>
        </w:rPr>
        <w:t>№</w:t>
      </w:r>
      <w:r w:rsidRPr="008F7AD7">
        <w:rPr>
          <w:color w:val="000000" w:themeColor="text1"/>
        </w:rPr>
        <w:t xml:space="preserve"> 104-ФЗ) заказчик дополнительно вправе разместить указанную в статье 4 Закона </w:t>
      </w:r>
      <w:r>
        <w:rPr>
          <w:color w:val="000000" w:themeColor="text1"/>
        </w:rPr>
        <w:t>№</w:t>
      </w:r>
      <w:r w:rsidRPr="008F7AD7">
        <w:rPr>
          <w:color w:val="000000" w:themeColor="text1"/>
        </w:rPr>
        <w:t xml:space="preserve"> 223-ФЗ информацию на сайте заказчика в информационно-телекоммуникационной сети "Интернет", за исключением информации, не подлежащей в соответствии с Законом </w:t>
      </w:r>
      <w:r>
        <w:rPr>
          <w:color w:val="000000" w:themeColor="text1"/>
        </w:rPr>
        <w:t>№</w:t>
      </w:r>
      <w:r w:rsidRPr="008F7AD7">
        <w:rPr>
          <w:color w:val="000000" w:themeColor="text1"/>
        </w:rPr>
        <w:t> 223-ФЗ размещению в единой информационной системе в сфере закупок (далее - ЕИС) или на </w:t>
      </w:r>
      <w:r w:rsidRPr="008F7AD7">
        <w:rPr>
          <w:color w:val="000000" w:themeColor="text1"/>
        </w:rPr>
        <w:t>официальном сайте</w:t>
      </w:r>
      <w:r w:rsidRPr="008F7AD7">
        <w:rPr>
          <w:color w:val="000000" w:themeColor="text1"/>
        </w:rPr>
        <w:t> ЕИС в информационно-телекоммуникационной сети "Интернет".</w:t>
      </w:r>
    </w:p>
    <w:p w14:paraId="1B9EBEF6" w14:textId="447A97A3" w:rsidR="008F7AD7" w:rsidRPr="008F7AD7" w:rsidRDefault="008F7AD7" w:rsidP="008F7AD7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F7AD7">
        <w:rPr>
          <w:color w:val="000000" w:themeColor="text1"/>
        </w:rPr>
        <w:t>Таким образом, заказчик при размещении информации на сайте заказчика в информационно-телекоммуникационной сети "Интернет" должен соблюдать требования </w:t>
      </w:r>
      <w:r w:rsidRPr="008F7AD7">
        <w:rPr>
          <w:color w:val="000000" w:themeColor="text1"/>
        </w:rPr>
        <w:t>Закона</w:t>
      </w:r>
      <w:r w:rsidRPr="008F7AD7">
        <w:rPr>
          <w:color w:val="000000" w:themeColor="text1"/>
        </w:rPr>
        <w:t> </w:t>
      </w:r>
      <w:r>
        <w:rPr>
          <w:color w:val="000000" w:themeColor="text1"/>
        </w:rPr>
        <w:t>№</w:t>
      </w:r>
      <w:r w:rsidRPr="008F7AD7">
        <w:rPr>
          <w:color w:val="000000" w:themeColor="text1"/>
        </w:rPr>
        <w:t> 223-ФЗ.</w:t>
      </w:r>
    </w:p>
    <w:p w14:paraId="3410A874" w14:textId="08672A28" w:rsidR="008F7AD7" w:rsidRPr="008F7AD7" w:rsidRDefault="008F7AD7" w:rsidP="008F7AD7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F7AD7">
        <w:rPr>
          <w:color w:val="000000" w:themeColor="text1"/>
        </w:rPr>
        <w:t>При этом необходимо отметить, что </w:t>
      </w:r>
      <w:r w:rsidRPr="008F7AD7">
        <w:rPr>
          <w:color w:val="000000" w:themeColor="text1"/>
        </w:rPr>
        <w:t>Закон</w:t>
      </w:r>
      <w:r w:rsidRPr="008F7AD7">
        <w:rPr>
          <w:color w:val="000000" w:themeColor="text1"/>
        </w:rPr>
        <w:t> </w:t>
      </w:r>
      <w:r>
        <w:rPr>
          <w:color w:val="000000" w:themeColor="text1"/>
        </w:rPr>
        <w:t>№</w:t>
      </w:r>
      <w:r w:rsidRPr="008F7AD7">
        <w:rPr>
          <w:color w:val="000000" w:themeColor="text1"/>
        </w:rPr>
        <w:t xml:space="preserve"> 223-ФЗ не регулирует отношения в сфере информационных технологий, в связи с чем Законом </w:t>
      </w:r>
      <w:r>
        <w:rPr>
          <w:color w:val="000000" w:themeColor="text1"/>
        </w:rPr>
        <w:t>№</w:t>
      </w:r>
      <w:r w:rsidRPr="008F7AD7">
        <w:rPr>
          <w:color w:val="000000" w:themeColor="text1"/>
        </w:rPr>
        <w:t> 223-ФЗ понятие "сайт заказчика" не установлено.</w:t>
      </w:r>
    </w:p>
    <w:p w14:paraId="7E1B2FBF" w14:textId="4E3A99EF" w:rsidR="008F7AD7" w:rsidRPr="008F7AD7" w:rsidRDefault="008F7AD7" w:rsidP="008F7AD7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F7AD7">
        <w:rPr>
          <w:color w:val="000000" w:themeColor="text1"/>
        </w:rPr>
        <w:t>Вместе с тем </w:t>
      </w:r>
      <w:r w:rsidRPr="008F7AD7">
        <w:rPr>
          <w:color w:val="000000" w:themeColor="text1"/>
        </w:rPr>
        <w:t>пунктами 13</w:t>
      </w:r>
      <w:r w:rsidRPr="008F7AD7">
        <w:rPr>
          <w:color w:val="000000" w:themeColor="text1"/>
        </w:rPr>
        <w:t> и </w:t>
      </w:r>
      <w:r w:rsidRPr="008F7AD7">
        <w:rPr>
          <w:color w:val="000000" w:themeColor="text1"/>
        </w:rPr>
        <w:t>17 статьи 2</w:t>
      </w:r>
      <w:r w:rsidRPr="008F7AD7">
        <w:rPr>
          <w:color w:val="000000" w:themeColor="text1"/>
        </w:rPr>
        <w:t xml:space="preserve"> Федерального закона от 27.07.2006 </w:t>
      </w:r>
      <w:r>
        <w:rPr>
          <w:color w:val="000000" w:themeColor="text1"/>
        </w:rPr>
        <w:t>№</w:t>
      </w:r>
      <w:r w:rsidRPr="008F7AD7">
        <w:rPr>
          <w:color w:val="000000" w:themeColor="text1"/>
        </w:rPr>
        <w:t> 149-ФЗ "Об информации, информационных технологиях и о защите информации" установлены определения понятий "сайт в сети "Интернет" и "владелец сайта в сети "Интернет", согласно которым:</w:t>
      </w:r>
    </w:p>
    <w:p w14:paraId="7403A8C5" w14:textId="77777777" w:rsidR="008F7AD7" w:rsidRPr="008F7AD7" w:rsidRDefault="008F7AD7" w:rsidP="008F7AD7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F7AD7">
        <w:rPr>
          <w:color w:val="000000" w:themeColor="text1"/>
        </w:rPr>
        <w:t>сайт в сети "Интернет" -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"Интернет" по доменным именам и (или) по сетевым адресам, позволяющим идентифицировать сайты в сети "Интернет";</w:t>
      </w:r>
    </w:p>
    <w:p w14:paraId="4B6E8D78" w14:textId="77777777" w:rsidR="008F7AD7" w:rsidRPr="008F7AD7" w:rsidRDefault="008F7AD7" w:rsidP="008F7AD7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F7AD7">
        <w:rPr>
          <w:color w:val="000000" w:themeColor="text1"/>
        </w:rPr>
        <w:lastRenderedPageBreak/>
        <w:t>владелец сайта в сети "Интернет" - лицо, самостоятельно и по своему усмотрению определяющее порядок использования сайта в сети "Интернет", в том числе порядок размещения информации на таком сайте.</w:t>
      </w:r>
    </w:p>
    <w:p w14:paraId="6B3610D4" w14:textId="0E208ABD" w:rsidR="008F7AD7" w:rsidRPr="008F7AD7" w:rsidRDefault="008F7AD7" w:rsidP="008F7AD7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F7AD7">
        <w:rPr>
          <w:color w:val="000000" w:themeColor="text1"/>
        </w:rPr>
        <w:t>Также Департамент сообщает, что согласно положениям </w:t>
      </w:r>
      <w:r w:rsidRPr="008F7AD7">
        <w:rPr>
          <w:color w:val="000000" w:themeColor="text1"/>
        </w:rPr>
        <w:t>части 16 статьи 4</w:t>
      </w:r>
      <w:r w:rsidRPr="008F7AD7">
        <w:rPr>
          <w:color w:val="000000" w:themeColor="text1"/>
        </w:rPr>
        <w:t xml:space="preserve"> Закона </w:t>
      </w:r>
      <w:r>
        <w:rPr>
          <w:color w:val="000000" w:themeColor="text1"/>
        </w:rPr>
        <w:t>№</w:t>
      </w:r>
      <w:r w:rsidRPr="008F7AD7">
        <w:rPr>
          <w:color w:val="000000" w:themeColor="text1"/>
        </w:rPr>
        <w:t xml:space="preserve"> 223-ФЗ Правительство Российской Федерации вправе определить конкретную закупку, сведения о которой не составляют государственную тайну, но не подлежат размещению в ЕИС, перечни и (или) группы товаров, работ, услуг, сведения о закупке которых не составляют государственную тайну, но не подлежат размещению в ЕИС, перечень оснований </w:t>
      </w:r>
      <w:proofErr w:type="spellStart"/>
      <w:r w:rsidRPr="008F7AD7">
        <w:rPr>
          <w:color w:val="000000" w:themeColor="text1"/>
        </w:rPr>
        <w:t>неразмещения</w:t>
      </w:r>
      <w:proofErr w:type="spellEnd"/>
      <w:r w:rsidRPr="008F7AD7">
        <w:rPr>
          <w:color w:val="000000" w:themeColor="text1"/>
        </w:rPr>
        <w:t xml:space="preserve"> в ЕИС информации о поставщике (подрядчике, исполнителе), с которым заключен договор, перечни и (или) группы товаров, работ, услуг, закупки которых осуществляются конкретными заказчиками, сведения о закупке которых не составляют государственную тайну, но не подлежат размещению в ЕИС.</w:t>
      </w:r>
    </w:p>
    <w:p w14:paraId="143085DC" w14:textId="3B93DF91" w:rsidR="008F7AD7" w:rsidRPr="008F7AD7" w:rsidRDefault="008F7AD7" w:rsidP="008F7AD7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F7AD7">
        <w:rPr>
          <w:color w:val="000000" w:themeColor="text1"/>
        </w:rPr>
        <w:t>В соответствии с </w:t>
      </w:r>
      <w:r w:rsidRPr="008F7AD7">
        <w:rPr>
          <w:color w:val="000000" w:themeColor="text1"/>
        </w:rPr>
        <w:t>частью 1 статьи 3</w:t>
      </w:r>
      <w:r w:rsidRPr="008F7AD7">
        <w:rPr>
          <w:color w:val="000000" w:themeColor="text1"/>
          <w:vertAlign w:val="superscript"/>
        </w:rPr>
        <w:t> 5</w:t>
      </w:r>
      <w:r w:rsidRPr="008F7AD7">
        <w:rPr>
          <w:color w:val="000000" w:themeColor="text1"/>
        </w:rPr>
        <w:t xml:space="preserve"> Закона </w:t>
      </w:r>
      <w:r>
        <w:rPr>
          <w:color w:val="000000" w:themeColor="text1"/>
        </w:rPr>
        <w:t>№</w:t>
      </w:r>
      <w:r w:rsidRPr="008F7AD7">
        <w:rPr>
          <w:color w:val="000000" w:themeColor="text1"/>
        </w:rPr>
        <w:t> 223-ФЗ закрытый конкурс, закрытый аукцион, закрытый запрос котировок, закрытый запрос предложений или иная конкурентная закупка, осуществляемая закрытым способом, проводится, в том числе в случае, если в отношении такой закупки Правительством Российской Федерации принято решение в соответствии с </w:t>
      </w:r>
      <w:r w:rsidRPr="008F7AD7">
        <w:rPr>
          <w:color w:val="000000" w:themeColor="text1"/>
        </w:rPr>
        <w:t>частью 16 статьи 4</w:t>
      </w:r>
      <w:r w:rsidRPr="008F7AD7">
        <w:rPr>
          <w:color w:val="000000" w:themeColor="text1"/>
        </w:rPr>
        <w:t xml:space="preserve"> Закона </w:t>
      </w:r>
      <w:r>
        <w:rPr>
          <w:color w:val="000000" w:themeColor="text1"/>
        </w:rPr>
        <w:t>№</w:t>
      </w:r>
      <w:r w:rsidRPr="008F7AD7">
        <w:rPr>
          <w:color w:val="000000" w:themeColor="text1"/>
        </w:rPr>
        <w:t> 223-ФЗ.</w:t>
      </w:r>
    </w:p>
    <w:p w14:paraId="248C11AE" w14:textId="7347B07C" w:rsidR="008F7AD7" w:rsidRPr="008F7AD7" w:rsidRDefault="008F7AD7" w:rsidP="008F7AD7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F7AD7">
        <w:rPr>
          <w:color w:val="000000" w:themeColor="text1"/>
        </w:rPr>
        <w:t>При этом закрытая конкурентная закупка в электронной форме проводится исключительно на электронной площадке, оператор которой включен в предусмотренный </w:t>
      </w:r>
      <w:r w:rsidRPr="008F7AD7">
        <w:rPr>
          <w:color w:val="000000" w:themeColor="text1"/>
        </w:rPr>
        <w:t>частью 4 статьи 3</w:t>
      </w:r>
      <w:r w:rsidRPr="008F7AD7">
        <w:rPr>
          <w:color w:val="000000" w:themeColor="text1"/>
          <w:vertAlign w:val="superscript"/>
        </w:rPr>
        <w:t> 5</w:t>
      </w:r>
      <w:r w:rsidRPr="008F7AD7">
        <w:rPr>
          <w:color w:val="000000" w:themeColor="text1"/>
        </w:rPr>
        <w:t xml:space="preserve"> Закона </w:t>
      </w:r>
      <w:r>
        <w:rPr>
          <w:color w:val="000000" w:themeColor="text1"/>
        </w:rPr>
        <w:t>№</w:t>
      </w:r>
      <w:r w:rsidRPr="008F7AD7">
        <w:rPr>
          <w:color w:val="000000" w:themeColor="text1"/>
        </w:rPr>
        <w:t> 223-ФЗ перечень операторов электронных площадок, являющийся </w:t>
      </w:r>
      <w:r w:rsidRPr="008F7AD7">
        <w:rPr>
          <w:color w:val="000000" w:themeColor="text1"/>
        </w:rPr>
        <w:t xml:space="preserve">приложением </w:t>
      </w:r>
      <w:r>
        <w:rPr>
          <w:color w:val="000000" w:themeColor="text1"/>
        </w:rPr>
        <w:t>№</w:t>
      </w:r>
      <w:r w:rsidRPr="008F7AD7">
        <w:rPr>
          <w:color w:val="000000" w:themeColor="text1"/>
        </w:rPr>
        <w:t> 2</w:t>
      </w:r>
      <w:r w:rsidRPr="008F7AD7">
        <w:rPr>
          <w:color w:val="000000" w:themeColor="text1"/>
        </w:rPr>
        <w:t xml:space="preserve"> к распоряжению Правительства Российской Федерации от 12.07.2018 </w:t>
      </w:r>
      <w:r>
        <w:rPr>
          <w:color w:val="000000" w:themeColor="text1"/>
        </w:rPr>
        <w:t>№</w:t>
      </w:r>
      <w:r w:rsidRPr="008F7AD7">
        <w:rPr>
          <w:color w:val="000000" w:themeColor="text1"/>
        </w:rPr>
        <w:t> 1447-р.</w:t>
      </w:r>
    </w:p>
    <w:p w14:paraId="2C8F0200" w14:textId="641ACEB0" w:rsidR="008F7AD7" w:rsidRPr="008F7AD7" w:rsidRDefault="008F7AD7" w:rsidP="008F7AD7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F7AD7">
        <w:rPr>
          <w:color w:val="000000" w:themeColor="text1"/>
        </w:rPr>
        <w:t>Порядок проведения заказчиком неконкурентных закупок определяется в соответствии с </w:t>
      </w:r>
      <w:r w:rsidRPr="008F7AD7">
        <w:rPr>
          <w:color w:val="000000" w:themeColor="text1"/>
        </w:rPr>
        <w:t>частями 3 - 3</w:t>
      </w:r>
      <w:r w:rsidRPr="008F7AD7">
        <w:rPr>
          <w:color w:val="000000" w:themeColor="text1"/>
          <w:vertAlign w:val="superscript"/>
        </w:rPr>
        <w:t> 2</w:t>
      </w:r>
      <w:r w:rsidRPr="008F7AD7">
        <w:rPr>
          <w:color w:val="000000" w:themeColor="text1"/>
        </w:rPr>
        <w:t> статьи 3</w:t>
      </w:r>
      <w:r w:rsidRPr="008F7AD7">
        <w:rPr>
          <w:color w:val="000000" w:themeColor="text1"/>
        </w:rPr>
        <w:t xml:space="preserve"> Закона </w:t>
      </w:r>
      <w:r>
        <w:rPr>
          <w:color w:val="000000" w:themeColor="text1"/>
        </w:rPr>
        <w:t>№</w:t>
      </w:r>
      <w:r w:rsidRPr="008F7AD7">
        <w:rPr>
          <w:color w:val="000000" w:themeColor="text1"/>
        </w:rPr>
        <w:t> 223-ФЗ положением о закупке.</w:t>
      </w:r>
    </w:p>
    <w:p w14:paraId="054C7FE9" w14:textId="62101F4C" w:rsidR="008F7AD7" w:rsidRPr="008F7AD7" w:rsidRDefault="008F7AD7" w:rsidP="008F7AD7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F7AD7">
        <w:rPr>
          <w:color w:val="000000" w:themeColor="text1"/>
        </w:rPr>
        <w:t>Требования к электронной площадке, используемой заказчиком для проведения неконкурентных закупок в электронной форме, а также к порядку проведения таких закупок, в том числе с использованием любых электронных площадок, положениями </w:t>
      </w:r>
      <w:r w:rsidRPr="008F7AD7">
        <w:rPr>
          <w:color w:val="000000" w:themeColor="text1"/>
        </w:rPr>
        <w:t>Закона</w:t>
      </w:r>
      <w:r w:rsidRPr="008F7AD7">
        <w:rPr>
          <w:color w:val="000000" w:themeColor="text1"/>
        </w:rPr>
        <w:t> </w:t>
      </w:r>
      <w:r>
        <w:rPr>
          <w:color w:val="000000" w:themeColor="text1"/>
        </w:rPr>
        <w:t>№</w:t>
      </w:r>
      <w:r w:rsidRPr="008F7AD7">
        <w:rPr>
          <w:color w:val="000000" w:themeColor="text1"/>
        </w:rPr>
        <w:t> 223-ФЗ не урегулированы.</w:t>
      </w:r>
    </w:p>
    <w:p w14:paraId="62D3D32D" w14:textId="146E3777" w:rsidR="008F7AD7" w:rsidRPr="008F7AD7" w:rsidRDefault="008F7AD7" w:rsidP="008F7AD7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8F7AD7">
        <w:rPr>
          <w:color w:val="000000" w:themeColor="text1"/>
        </w:rPr>
        <w:t>В этой связи заказчик в настоящее время вправе использовать любую электронную площадку для проведения неконкурентных закупок. При этом с учетом положений </w:t>
      </w:r>
      <w:r w:rsidRPr="008F7AD7">
        <w:rPr>
          <w:color w:val="000000" w:themeColor="text1"/>
        </w:rPr>
        <w:t>части 16 статьи 4</w:t>
      </w:r>
      <w:r w:rsidRPr="008F7AD7">
        <w:rPr>
          <w:color w:val="000000" w:themeColor="text1"/>
        </w:rPr>
        <w:t xml:space="preserve"> Закона </w:t>
      </w:r>
      <w:r>
        <w:rPr>
          <w:color w:val="000000" w:themeColor="text1"/>
        </w:rPr>
        <w:t>№</w:t>
      </w:r>
      <w:r w:rsidRPr="008F7AD7">
        <w:rPr>
          <w:color w:val="000000" w:themeColor="text1"/>
        </w:rPr>
        <w:t xml:space="preserve"> 223-ФЗ при проведении неконкурентных закупок следует учитывать необходимость обеспечения принятия мер </w:t>
      </w:r>
      <w:proofErr w:type="gramStart"/>
      <w:r w:rsidRPr="008F7AD7">
        <w:rPr>
          <w:color w:val="000000" w:themeColor="text1"/>
        </w:rPr>
        <w:t>по защите</w:t>
      </w:r>
      <w:proofErr w:type="gramEnd"/>
      <w:r w:rsidRPr="008F7AD7">
        <w:rPr>
          <w:color w:val="000000" w:themeColor="text1"/>
        </w:rPr>
        <w:t xml:space="preserve"> размещаемых и формируемых информации и документов.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8F7AD7" w:rsidRPr="008F7AD7" w14:paraId="6E94BA38" w14:textId="77777777" w:rsidTr="00BF2082">
        <w:tc>
          <w:tcPr>
            <w:tcW w:w="3300" w:type="pct"/>
            <w:shd w:val="clear" w:color="auto" w:fill="FFFFFF"/>
            <w:vAlign w:val="bottom"/>
            <w:hideMark/>
          </w:tcPr>
          <w:p w14:paraId="735954C3" w14:textId="77777777" w:rsidR="008F7AD7" w:rsidRPr="008F7AD7" w:rsidRDefault="008F7AD7" w:rsidP="008F7AD7">
            <w:pPr>
              <w:pStyle w:val="s16"/>
              <w:spacing w:before="0" w:beforeAutospacing="0" w:after="0" w:afterAutospacing="0"/>
              <w:ind w:firstLine="709"/>
              <w:contextualSpacing/>
              <w:rPr>
                <w:color w:val="000000" w:themeColor="text1"/>
              </w:rPr>
            </w:pPr>
            <w:r w:rsidRPr="008F7AD7">
              <w:rPr>
                <w:color w:val="000000" w:themeColor="text1"/>
              </w:rPr>
              <w:t>Заместитель директора</w:t>
            </w:r>
            <w:r w:rsidRPr="008F7AD7">
              <w:rPr>
                <w:color w:val="000000" w:themeColor="text1"/>
              </w:rPr>
              <w:br/>
              <w:t>Департамента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14:paraId="4515C0DD" w14:textId="77777777" w:rsidR="008F7AD7" w:rsidRPr="008F7AD7" w:rsidRDefault="008F7AD7" w:rsidP="008F7AD7">
            <w:pPr>
              <w:pStyle w:val="s1"/>
              <w:spacing w:before="0" w:beforeAutospacing="0" w:after="0" w:afterAutospacing="0"/>
              <w:ind w:firstLine="709"/>
              <w:contextualSpacing/>
              <w:jc w:val="right"/>
              <w:rPr>
                <w:color w:val="000000" w:themeColor="text1"/>
              </w:rPr>
            </w:pPr>
            <w:r w:rsidRPr="008F7AD7">
              <w:rPr>
                <w:color w:val="000000" w:themeColor="text1"/>
              </w:rPr>
              <w:t>Д.А. Готовцев</w:t>
            </w:r>
          </w:p>
        </w:tc>
      </w:tr>
    </w:tbl>
    <w:p w14:paraId="50FE02B0" w14:textId="77777777" w:rsidR="006D32F1" w:rsidRPr="008F7AD7" w:rsidRDefault="006D32F1" w:rsidP="008F7AD7">
      <w:pPr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8F7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544CE9"/>
    <w:rsid w:val="006D32F1"/>
    <w:rsid w:val="008F7AD7"/>
    <w:rsid w:val="00B96795"/>
    <w:rsid w:val="00C1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7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2022-06-10T10:54:00Z</dcterms:created>
  <dcterms:modified xsi:type="dcterms:W3CDTF">2022-06-10T10:54:00Z</dcterms:modified>
</cp:coreProperties>
</file>