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5D2" w:rsidRPr="004865D2" w:rsidRDefault="004865D2" w:rsidP="004865D2">
      <w:pPr>
        <w:ind w:firstLine="1701"/>
        <w:jc w:val="center"/>
        <w:rPr>
          <w:rFonts w:ascii="Times New Roman" w:hAnsi="Times New Roman" w:cs="Times New Roman"/>
          <w:b/>
          <w:sz w:val="24"/>
          <w:szCs w:val="24"/>
        </w:rPr>
      </w:pPr>
      <w:r w:rsidRPr="004865D2">
        <w:rPr>
          <w:rFonts w:ascii="Times New Roman" w:hAnsi="Times New Roman" w:cs="Times New Roman"/>
          <w:b/>
          <w:sz w:val="24"/>
          <w:szCs w:val="24"/>
        </w:rPr>
        <w:t>МИНИСТЕРСТВО ФИНАНСОВ РОССИЙСКОЙ ФЕДЕРАЦИИ</w:t>
      </w:r>
    </w:p>
    <w:p w:rsidR="004865D2" w:rsidRPr="004865D2" w:rsidRDefault="004865D2" w:rsidP="004865D2">
      <w:pPr>
        <w:ind w:firstLine="1701"/>
        <w:jc w:val="center"/>
        <w:rPr>
          <w:rFonts w:ascii="Times New Roman" w:hAnsi="Times New Roman" w:cs="Times New Roman"/>
          <w:b/>
          <w:sz w:val="24"/>
          <w:szCs w:val="24"/>
        </w:rPr>
      </w:pPr>
      <w:r w:rsidRPr="004865D2">
        <w:rPr>
          <w:rFonts w:ascii="Times New Roman" w:hAnsi="Times New Roman" w:cs="Times New Roman"/>
          <w:b/>
          <w:sz w:val="24"/>
          <w:szCs w:val="24"/>
        </w:rPr>
        <w:t>ПИСЬМО</w:t>
      </w:r>
    </w:p>
    <w:p w:rsidR="004865D2" w:rsidRPr="004865D2" w:rsidRDefault="004865D2" w:rsidP="004865D2">
      <w:pPr>
        <w:ind w:firstLine="1701"/>
        <w:jc w:val="center"/>
        <w:rPr>
          <w:rFonts w:ascii="Times New Roman" w:hAnsi="Times New Roman" w:cs="Times New Roman"/>
          <w:b/>
          <w:sz w:val="24"/>
          <w:szCs w:val="24"/>
        </w:rPr>
      </w:pPr>
      <w:r w:rsidRPr="004865D2">
        <w:rPr>
          <w:rFonts w:ascii="Times New Roman" w:hAnsi="Times New Roman" w:cs="Times New Roman"/>
          <w:b/>
          <w:sz w:val="24"/>
          <w:szCs w:val="24"/>
        </w:rPr>
        <w:t xml:space="preserve">от 30 марта 2023 г. </w:t>
      </w:r>
      <w:r>
        <w:rPr>
          <w:rFonts w:ascii="Times New Roman" w:hAnsi="Times New Roman" w:cs="Times New Roman"/>
          <w:b/>
          <w:sz w:val="24"/>
          <w:szCs w:val="24"/>
        </w:rPr>
        <w:t>№</w:t>
      </w:r>
      <w:r w:rsidRPr="004865D2">
        <w:rPr>
          <w:rFonts w:ascii="Times New Roman" w:hAnsi="Times New Roman" w:cs="Times New Roman"/>
          <w:b/>
          <w:sz w:val="24"/>
          <w:szCs w:val="24"/>
        </w:rPr>
        <w:t xml:space="preserve"> 24-07-09/27980 "О порядке осуществления отдельными видами </w:t>
      </w:r>
      <w:proofErr w:type="spellStart"/>
      <w:r w:rsidRPr="004865D2">
        <w:rPr>
          <w:rFonts w:ascii="Times New Roman" w:hAnsi="Times New Roman" w:cs="Times New Roman"/>
          <w:b/>
          <w:sz w:val="24"/>
          <w:szCs w:val="24"/>
        </w:rPr>
        <w:t>юрлиц</w:t>
      </w:r>
      <w:proofErr w:type="spellEnd"/>
      <w:r w:rsidRPr="004865D2">
        <w:rPr>
          <w:rFonts w:ascii="Times New Roman" w:hAnsi="Times New Roman" w:cs="Times New Roman"/>
          <w:b/>
          <w:sz w:val="24"/>
          <w:szCs w:val="24"/>
        </w:rPr>
        <w:t xml:space="preserve"> неконкурентной закупки у субъектов МСП, в том числе рассмотрения предложений ее участников"</w:t>
      </w:r>
    </w:p>
    <w:p w:rsidR="004865D2" w:rsidRPr="004865D2" w:rsidRDefault="004865D2" w:rsidP="004865D2">
      <w:pPr>
        <w:ind w:firstLine="1701"/>
        <w:jc w:val="both"/>
        <w:rPr>
          <w:rFonts w:ascii="Times New Roman" w:hAnsi="Times New Roman" w:cs="Times New Roman"/>
          <w:sz w:val="24"/>
          <w:szCs w:val="24"/>
        </w:rPr>
      </w:pPr>
      <w:r w:rsidRPr="004865D2">
        <w:rPr>
          <w:rFonts w:ascii="Times New Roman" w:hAnsi="Times New Roman" w:cs="Times New Roman"/>
          <w:sz w:val="24"/>
          <w:szCs w:val="24"/>
          <w:lang w:val="en-US"/>
        </w:rPr>
        <w:t> </w:t>
      </w:r>
    </w:p>
    <w:p w:rsidR="004865D2" w:rsidRPr="004865D2" w:rsidRDefault="004865D2" w:rsidP="004865D2">
      <w:pPr>
        <w:ind w:firstLine="1701"/>
        <w:jc w:val="both"/>
        <w:rPr>
          <w:rFonts w:ascii="Times New Roman" w:hAnsi="Times New Roman" w:cs="Times New Roman"/>
          <w:sz w:val="24"/>
          <w:szCs w:val="24"/>
        </w:rPr>
      </w:pPr>
      <w:r w:rsidRPr="004865D2">
        <w:rPr>
          <w:rFonts w:ascii="Times New Roman" w:hAnsi="Times New Roman" w:cs="Times New Roman"/>
          <w:sz w:val="24"/>
          <w:szCs w:val="24"/>
        </w:rPr>
        <w:t xml:space="preserve">Департамент бюджетной политики в сфере контрактной системы Минфина России, рассмотрев обращение от 01.03.2023 по вопросам применения постановления Правительства Российской Федерации от 11.12.2014 </w:t>
      </w:r>
      <w:r>
        <w:rPr>
          <w:rFonts w:ascii="Times New Roman" w:hAnsi="Times New Roman" w:cs="Times New Roman"/>
          <w:sz w:val="24"/>
          <w:szCs w:val="24"/>
        </w:rPr>
        <w:t>№</w:t>
      </w:r>
      <w:r w:rsidRPr="004865D2">
        <w:rPr>
          <w:rFonts w:ascii="Times New Roman" w:hAnsi="Times New Roman" w:cs="Times New Roman"/>
          <w:sz w:val="24"/>
          <w:szCs w:val="24"/>
        </w:rPr>
        <w:t xml:space="preserve"> 1352 "Об особенностях участия субъектов малого и среднего предпринимательства в закупках товаров, работ, услуг отдельными видами юридических лиц" (далее соответственно - Департамент, Постановление </w:t>
      </w:r>
      <w:r>
        <w:rPr>
          <w:rFonts w:ascii="Times New Roman" w:hAnsi="Times New Roman" w:cs="Times New Roman"/>
          <w:sz w:val="24"/>
          <w:szCs w:val="24"/>
        </w:rPr>
        <w:t>№</w:t>
      </w:r>
      <w:r w:rsidRPr="004865D2">
        <w:rPr>
          <w:rFonts w:ascii="Times New Roman" w:hAnsi="Times New Roman" w:cs="Times New Roman"/>
          <w:sz w:val="24"/>
          <w:szCs w:val="24"/>
        </w:rPr>
        <w:t xml:space="preserve"> 1352, субъекты МСП), сообщает следующее.</w:t>
      </w:r>
    </w:p>
    <w:p w:rsidR="004865D2" w:rsidRPr="004865D2" w:rsidRDefault="004865D2" w:rsidP="004865D2">
      <w:pPr>
        <w:ind w:firstLine="1701"/>
        <w:jc w:val="both"/>
        <w:rPr>
          <w:rFonts w:ascii="Times New Roman" w:hAnsi="Times New Roman" w:cs="Times New Roman"/>
          <w:sz w:val="24"/>
          <w:szCs w:val="24"/>
        </w:rPr>
      </w:pPr>
      <w:r w:rsidRPr="004865D2">
        <w:rPr>
          <w:rFonts w:ascii="Times New Roman" w:hAnsi="Times New Roman" w:cs="Times New Roman"/>
          <w:sz w:val="24"/>
          <w:szCs w:val="24"/>
        </w:rPr>
        <w:t xml:space="preserve">В соответствии с пунктами 11.8 и 12.5 Регламента Министерства финансов Российской Федерации, утвержденного приказом Минфина России от 14.09.2018 </w:t>
      </w:r>
      <w:r w:rsidR="00D215E7">
        <w:rPr>
          <w:rFonts w:ascii="Times New Roman" w:hAnsi="Times New Roman" w:cs="Times New Roman"/>
          <w:sz w:val="24"/>
          <w:szCs w:val="24"/>
        </w:rPr>
        <w:t>№</w:t>
      </w:r>
      <w:r w:rsidRPr="004865D2">
        <w:rPr>
          <w:rFonts w:ascii="Times New Roman" w:hAnsi="Times New Roman" w:cs="Times New Roman"/>
          <w:sz w:val="24"/>
          <w:szCs w:val="24"/>
        </w:rPr>
        <w:t xml:space="preserve"> 194н, Минфином России не осуществляются разъяснение законодательства Российской Федерации, практики его применения, толкование норм, терминов и понятий по обращениям, а также не рассматриваются по существу обращения по оценке конкретных хозяйственных ситуаций.</w:t>
      </w:r>
    </w:p>
    <w:p w:rsidR="004865D2" w:rsidRPr="004865D2" w:rsidRDefault="004865D2" w:rsidP="004865D2">
      <w:pPr>
        <w:ind w:firstLine="1701"/>
        <w:jc w:val="both"/>
        <w:rPr>
          <w:rFonts w:ascii="Times New Roman" w:hAnsi="Times New Roman" w:cs="Times New Roman"/>
          <w:sz w:val="24"/>
          <w:szCs w:val="24"/>
        </w:rPr>
      </w:pPr>
      <w:r w:rsidRPr="004865D2">
        <w:rPr>
          <w:rFonts w:ascii="Times New Roman" w:hAnsi="Times New Roman" w:cs="Times New Roman"/>
          <w:sz w:val="24"/>
          <w:szCs w:val="24"/>
        </w:rP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rsidRPr="004865D2">
        <w:rPr>
          <w:rFonts w:ascii="Times New Roman" w:hAnsi="Times New Roman" w:cs="Times New Roman"/>
          <w:sz w:val="24"/>
          <w:szCs w:val="24"/>
        </w:rPr>
        <w:t>связи</w:t>
      </w:r>
      <w:proofErr w:type="gramEnd"/>
      <w:r w:rsidRPr="004865D2">
        <w:rPr>
          <w:rFonts w:ascii="Times New Roman" w:hAnsi="Times New Roman" w:cs="Times New Roman"/>
          <w:sz w:val="24"/>
          <w:szCs w:val="24"/>
        </w:rPr>
        <w:t xml:space="preserve"> с чем не вправе рассматривать вопрос о правомерности совершенных и (или) совершаемых действий при осуществлении закупок.</w:t>
      </w:r>
    </w:p>
    <w:p w:rsidR="004865D2" w:rsidRPr="004865D2" w:rsidRDefault="004865D2" w:rsidP="004865D2">
      <w:pPr>
        <w:ind w:firstLine="1701"/>
        <w:jc w:val="both"/>
        <w:rPr>
          <w:rFonts w:ascii="Times New Roman" w:hAnsi="Times New Roman" w:cs="Times New Roman"/>
          <w:sz w:val="24"/>
          <w:szCs w:val="24"/>
        </w:rPr>
      </w:pPr>
      <w:r w:rsidRPr="004865D2">
        <w:rPr>
          <w:rFonts w:ascii="Times New Roman" w:hAnsi="Times New Roman" w:cs="Times New Roman"/>
          <w:sz w:val="24"/>
          <w:szCs w:val="24"/>
        </w:rPr>
        <w:t>Вместе с тем Департамент считает возможным сообщить следующее.</w:t>
      </w:r>
    </w:p>
    <w:p w:rsidR="004865D2" w:rsidRPr="004865D2" w:rsidRDefault="004865D2" w:rsidP="004865D2">
      <w:pPr>
        <w:ind w:firstLine="1701"/>
        <w:jc w:val="both"/>
        <w:rPr>
          <w:rFonts w:ascii="Times New Roman" w:hAnsi="Times New Roman" w:cs="Times New Roman"/>
          <w:sz w:val="24"/>
          <w:szCs w:val="24"/>
        </w:rPr>
      </w:pPr>
      <w:proofErr w:type="gramStart"/>
      <w:r w:rsidRPr="004865D2">
        <w:rPr>
          <w:rFonts w:ascii="Times New Roman" w:hAnsi="Times New Roman" w:cs="Times New Roman"/>
          <w:sz w:val="24"/>
          <w:szCs w:val="24"/>
        </w:rPr>
        <w:t xml:space="preserve">В соответствии с частью 2 статьи 2, частями 2 и 3.2 статьи 3 Федерального закона от 18.07.2011 </w:t>
      </w:r>
      <w:r w:rsidR="00D215E7">
        <w:rPr>
          <w:rFonts w:ascii="Times New Roman" w:hAnsi="Times New Roman" w:cs="Times New Roman"/>
          <w:sz w:val="24"/>
          <w:szCs w:val="24"/>
        </w:rPr>
        <w:t>№</w:t>
      </w:r>
      <w:r w:rsidRPr="004865D2">
        <w:rPr>
          <w:rFonts w:ascii="Times New Roman" w:hAnsi="Times New Roman" w:cs="Times New Roman"/>
          <w:sz w:val="24"/>
          <w:szCs w:val="24"/>
        </w:rPr>
        <w:t xml:space="preserve"> 223-ФЗ "О закупках товаров, работ, услуг отдельными видами юридических лиц" (далее - Закон </w:t>
      </w:r>
      <w:r w:rsidR="00D215E7">
        <w:rPr>
          <w:rFonts w:ascii="Times New Roman" w:hAnsi="Times New Roman" w:cs="Times New Roman"/>
          <w:sz w:val="24"/>
          <w:szCs w:val="24"/>
        </w:rPr>
        <w:t>№</w:t>
      </w:r>
      <w:r w:rsidRPr="004865D2">
        <w:rPr>
          <w:rFonts w:ascii="Times New Roman" w:hAnsi="Times New Roman" w:cs="Times New Roman"/>
          <w:sz w:val="24"/>
          <w:szCs w:val="24"/>
        </w:rPr>
        <w:t xml:space="preserve"> 223-ФЗ) положением о закупке, которое регламентирует закупочную деятельность заказчика, предусматриваются конкурентные и неконкурентные закупки, устанавливается порядок подготовки и осуществления таких закупок с учетом положений Закона </w:t>
      </w:r>
      <w:r w:rsidR="00D215E7">
        <w:rPr>
          <w:rFonts w:ascii="Times New Roman" w:hAnsi="Times New Roman" w:cs="Times New Roman"/>
          <w:sz w:val="24"/>
          <w:szCs w:val="24"/>
        </w:rPr>
        <w:t>№</w:t>
      </w:r>
      <w:r w:rsidRPr="004865D2">
        <w:rPr>
          <w:rFonts w:ascii="Times New Roman" w:hAnsi="Times New Roman" w:cs="Times New Roman"/>
          <w:sz w:val="24"/>
          <w:szCs w:val="24"/>
        </w:rPr>
        <w:t xml:space="preserve"> 223-ФЗ.</w:t>
      </w:r>
      <w:proofErr w:type="gramEnd"/>
      <w:r w:rsidRPr="004865D2">
        <w:rPr>
          <w:rFonts w:ascii="Times New Roman" w:hAnsi="Times New Roman" w:cs="Times New Roman"/>
          <w:sz w:val="24"/>
          <w:szCs w:val="24"/>
        </w:rPr>
        <w:t xml:space="preserve"> Способы неконкурентной закупки устанавливаются положением о закупке.</w:t>
      </w:r>
    </w:p>
    <w:p w:rsidR="004865D2" w:rsidRPr="004865D2" w:rsidRDefault="004865D2" w:rsidP="004865D2">
      <w:pPr>
        <w:ind w:firstLine="1701"/>
        <w:jc w:val="both"/>
        <w:rPr>
          <w:rFonts w:ascii="Times New Roman" w:hAnsi="Times New Roman" w:cs="Times New Roman"/>
          <w:sz w:val="24"/>
          <w:szCs w:val="24"/>
        </w:rPr>
      </w:pPr>
      <w:r w:rsidRPr="004865D2">
        <w:rPr>
          <w:rFonts w:ascii="Times New Roman" w:hAnsi="Times New Roman" w:cs="Times New Roman"/>
          <w:sz w:val="24"/>
          <w:szCs w:val="24"/>
        </w:rPr>
        <w:t xml:space="preserve">В силу пункта 20.1 положения, утвержденного Постановлением </w:t>
      </w:r>
      <w:r w:rsidR="00D215E7">
        <w:rPr>
          <w:rFonts w:ascii="Times New Roman" w:hAnsi="Times New Roman" w:cs="Times New Roman"/>
          <w:sz w:val="24"/>
          <w:szCs w:val="24"/>
        </w:rPr>
        <w:t>№</w:t>
      </w:r>
      <w:r w:rsidRPr="004865D2">
        <w:rPr>
          <w:rFonts w:ascii="Times New Roman" w:hAnsi="Times New Roman" w:cs="Times New Roman"/>
          <w:sz w:val="24"/>
          <w:szCs w:val="24"/>
        </w:rPr>
        <w:t xml:space="preserve"> 1352 (далее - Положение), для осуществления закупок, участниками которых являются только субъекты МСП (подпункт "б" пункта 4 Положения), заказчик вправе установить в положении о закупке способ неконкурентной закупки, порядок проведения которой устанавливается с учетом требований указанного пункта Положения.</w:t>
      </w:r>
    </w:p>
    <w:p w:rsidR="004865D2" w:rsidRPr="004865D2" w:rsidRDefault="004865D2" w:rsidP="004865D2">
      <w:pPr>
        <w:ind w:firstLine="1701"/>
        <w:jc w:val="both"/>
        <w:rPr>
          <w:rFonts w:ascii="Times New Roman" w:hAnsi="Times New Roman" w:cs="Times New Roman"/>
          <w:sz w:val="24"/>
          <w:szCs w:val="24"/>
        </w:rPr>
      </w:pPr>
      <w:proofErr w:type="gramStart"/>
      <w:r w:rsidRPr="004865D2">
        <w:rPr>
          <w:rFonts w:ascii="Times New Roman" w:hAnsi="Times New Roman" w:cs="Times New Roman"/>
          <w:sz w:val="24"/>
          <w:szCs w:val="24"/>
        </w:rPr>
        <w:t>Таким образом, пунктом 20.1 Положения предоставлено право заказчику для осуществления закупок, участниками которых являются только субъекты МСП, установить в положении о закупке способ неконкурентной закупки, порядок проведения которой с учетом имеющейся потребности и специфики осуществляемой заказчиком хозяйственной деятельности регулируется им самостоятельно в положении о закупке с учетом требований пункта 20.1 Положения.</w:t>
      </w:r>
      <w:proofErr w:type="gramEnd"/>
    </w:p>
    <w:p w:rsidR="004865D2" w:rsidRPr="004865D2" w:rsidRDefault="004865D2" w:rsidP="004865D2">
      <w:pPr>
        <w:ind w:firstLine="1701"/>
        <w:jc w:val="both"/>
        <w:rPr>
          <w:rFonts w:ascii="Times New Roman" w:hAnsi="Times New Roman" w:cs="Times New Roman"/>
          <w:sz w:val="24"/>
          <w:szCs w:val="24"/>
        </w:rPr>
      </w:pPr>
      <w:r w:rsidRPr="004865D2">
        <w:rPr>
          <w:rFonts w:ascii="Times New Roman" w:hAnsi="Times New Roman" w:cs="Times New Roman"/>
          <w:sz w:val="24"/>
          <w:szCs w:val="24"/>
        </w:rPr>
        <w:lastRenderedPageBreak/>
        <w:t>В соответствии с подпунктом "</w:t>
      </w:r>
      <w:proofErr w:type="spellStart"/>
      <w:r w:rsidRPr="004865D2">
        <w:rPr>
          <w:rFonts w:ascii="Times New Roman" w:hAnsi="Times New Roman" w:cs="Times New Roman"/>
          <w:sz w:val="24"/>
          <w:szCs w:val="24"/>
        </w:rPr>
        <w:t>д</w:t>
      </w:r>
      <w:proofErr w:type="spellEnd"/>
      <w:r w:rsidRPr="004865D2">
        <w:rPr>
          <w:rFonts w:ascii="Times New Roman" w:hAnsi="Times New Roman" w:cs="Times New Roman"/>
          <w:sz w:val="24"/>
          <w:szCs w:val="24"/>
        </w:rPr>
        <w:t>" пункта 20.1 Положения оператор электронной площадки определяет из состава предварительных предложений, предусмотренных подпунктом "в" пункта 20.1 Положения, соответствующие требованиям заказчика, предусмотренным подпунктом "г" указанного пункта Положения, предложения о поставке товара, выполнении работы, оказании услуги участников закупки из числа субъектов МСП.</w:t>
      </w:r>
    </w:p>
    <w:p w:rsidR="004865D2" w:rsidRPr="004865D2" w:rsidRDefault="004865D2" w:rsidP="004865D2">
      <w:pPr>
        <w:ind w:firstLine="1701"/>
        <w:jc w:val="both"/>
        <w:rPr>
          <w:rFonts w:ascii="Times New Roman" w:hAnsi="Times New Roman" w:cs="Times New Roman"/>
          <w:sz w:val="24"/>
          <w:szCs w:val="24"/>
        </w:rPr>
      </w:pPr>
      <w:r w:rsidRPr="004865D2">
        <w:rPr>
          <w:rFonts w:ascii="Times New Roman" w:hAnsi="Times New Roman" w:cs="Times New Roman"/>
          <w:sz w:val="24"/>
          <w:szCs w:val="24"/>
        </w:rPr>
        <w:t xml:space="preserve">С учетом изложенного оператор электронной площадки из состава предварительных предложений определяет предложения о поставке товара, выполнении работы, оказании услуги участников закупки из числа субъектов МСП, которые соответствуют требованиям заказчика, предусмотренным подпунктом "г" пункта 20.1 Положения. При этом предусмотренные указанным подпунктом пункта 20.1 Положения информация о закупаемом товаре, работе, услуге, а также требования </w:t>
      </w:r>
      <w:proofErr w:type="gramStart"/>
      <w:r w:rsidRPr="004865D2">
        <w:rPr>
          <w:rFonts w:ascii="Times New Roman" w:hAnsi="Times New Roman" w:cs="Times New Roman"/>
          <w:sz w:val="24"/>
          <w:szCs w:val="24"/>
        </w:rPr>
        <w:t>к</w:t>
      </w:r>
      <w:proofErr w:type="gramEnd"/>
      <w:r w:rsidRPr="004865D2">
        <w:rPr>
          <w:rFonts w:ascii="Times New Roman" w:hAnsi="Times New Roman" w:cs="Times New Roman"/>
          <w:sz w:val="24"/>
          <w:szCs w:val="24"/>
        </w:rPr>
        <w:t xml:space="preserve"> </w:t>
      </w:r>
      <w:proofErr w:type="gramStart"/>
      <w:r w:rsidRPr="004865D2">
        <w:rPr>
          <w:rFonts w:ascii="Times New Roman" w:hAnsi="Times New Roman" w:cs="Times New Roman"/>
          <w:sz w:val="24"/>
          <w:szCs w:val="24"/>
        </w:rPr>
        <w:t>таким</w:t>
      </w:r>
      <w:proofErr w:type="gramEnd"/>
      <w:r w:rsidRPr="004865D2">
        <w:rPr>
          <w:rFonts w:ascii="Times New Roman" w:hAnsi="Times New Roman" w:cs="Times New Roman"/>
          <w:sz w:val="24"/>
          <w:szCs w:val="24"/>
        </w:rPr>
        <w:t xml:space="preserve"> товару, работе, услуге, участнику закупки из числа субъектов МСП определяются заказчиком самостоятельно в соответствии с положением о закупке.</w:t>
      </w:r>
    </w:p>
    <w:p w:rsidR="004865D2" w:rsidRPr="004865D2" w:rsidRDefault="004865D2" w:rsidP="004865D2">
      <w:pPr>
        <w:ind w:firstLine="1701"/>
        <w:jc w:val="both"/>
        <w:rPr>
          <w:rFonts w:ascii="Times New Roman" w:hAnsi="Times New Roman" w:cs="Times New Roman"/>
          <w:sz w:val="24"/>
          <w:szCs w:val="24"/>
        </w:rPr>
      </w:pPr>
      <w:r w:rsidRPr="004865D2">
        <w:rPr>
          <w:rFonts w:ascii="Times New Roman" w:hAnsi="Times New Roman" w:cs="Times New Roman"/>
          <w:sz w:val="24"/>
          <w:szCs w:val="24"/>
        </w:rPr>
        <w:t>Также Департамент сообщает, что вопрос направления оператором электронной площадки нескольких предложений от одного участника закупки из числа субъектов МСП пунктом 20.1 Положения не регулируется.</w:t>
      </w:r>
    </w:p>
    <w:p w:rsidR="004865D2" w:rsidRPr="004865D2" w:rsidRDefault="004865D2" w:rsidP="004865D2">
      <w:pPr>
        <w:ind w:firstLine="1701"/>
        <w:jc w:val="both"/>
        <w:rPr>
          <w:rFonts w:ascii="Times New Roman" w:hAnsi="Times New Roman" w:cs="Times New Roman"/>
          <w:sz w:val="24"/>
          <w:szCs w:val="24"/>
        </w:rPr>
      </w:pPr>
      <w:r w:rsidRPr="004865D2">
        <w:rPr>
          <w:rFonts w:ascii="Times New Roman" w:hAnsi="Times New Roman" w:cs="Times New Roman"/>
          <w:sz w:val="24"/>
          <w:szCs w:val="24"/>
        </w:rPr>
        <w:t>Подпунктом "е" пункта 20.1 Положения предусмотрено определение согласно критериям оценки, утвержденным в положении о закупке, заказчиком участника (участников) закупки из числа субъектов МСП, с которым (которыми) заключается договор (договоры), из участников закупки, определенных оператором электронной площадки в соответствии с подпунктом "</w:t>
      </w:r>
      <w:proofErr w:type="spellStart"/>
      <w:r w:rsidRPr="004865D2">
        <w:rPr>
          <w:rFonts w:ascii="Times New Roman" w:hAnsi="Times New Roman" w:cs="Times New Roman"/>
          <w:sz w:val="24"/>
          <w:szCs w:val="24"/>
        </w:rPr>
        <w:t>д</w:t>
      </w:r>
      <w:proofErr w:type="spellEnd"/>
      <w:r w:rsidRPr="004865D2">
        <w:rPr>
          <w:rFonts w:ascii="Times New Roman" w:hAnsi="Times New Roman" w:cs="Times New Roman"/>
          <w:sz w:val="24"/>
          <w:szCs w:val="24"/>
        </w:rPr>
        <w:t>" пункта 20.1 Положения.</w:t>
      </w:r>
    </w:p>
    <w:p w:rsidR="004865D2" w:rsidRPr="004865D2" w:rsidRDefault="004865D2" w:rsidP="004865D2">
      <w:pPr>
        <w:ind w:firstLine="1701"/>
        <w:jc w:val="both"/>
        <w:rPr>
          <w:rFonts w:ascii="Times New Roman" w:hAnsi="Times New Roman" w:cs="Times New Roman"/>
          <w:sz w:val="24"/>
          <w:szCs w:val="24"/>
        </w:rPr>
      </w:pPr>
      <w:r w:rsidRPr="004865D2">
        <w:rPr>
          <w:rFonts w:ascii="Times New Roman" w:hAnsi="Times New Roman" w:cs="Times New Roman"/>
          <w:sz w:val="24"/>
          <w:szCs w:val="24"/>
        </w:rPr>
        <w:t xml:space="preserve">Учитывая изложенное, заказчик самостоятельно с учетом требований пункта 20.1 Положения определяет в положении о закупке порядок осуществления неконкурентной закупки, предусмотренной указанным пунктом Положения, в том числе в части порядка </w:t>
      </w:r>
      <w:proofErr w:type="gramStart"/>
      <w:r w:rsidRPr="004865D2">
        <w:rPr>
          <w:rFonts w:ascii="Times New Roman" w:hAnsi="Times New Roman" w:cs="Times New Roman"/>
          <w:sz w:val="24"/>
          <w:szCs w:val="24"/>
        </w:rPr>
        <w:t>осуществления рассмотрения предложений участников закупки</w:t>
      </w:r>
      <w:proofErr w:type="gramEnd"/>
      <w:r w:rsidRPr="004865D2">
        <w:rPr>
          <w:rFonts w:ascii="Times New Roman" w:hAnsi="Times New Roman" w:cs="Times New Roman"/>
          <w:sz w:val="24"/>
          <w:szCs w:val="24"/>
        </w:rPr>
        <w:t xml:space="preserve"> из числа субъектов МСП, определенных в соответствии с подпунктом "</w:t>
      </w:r>
      <w:proofErr w:type="spellStart"/>
      <w:r w:rsidRPr="004865D2">
        <w:rPr>
          <w:rFonts w:ascii="Times New Roman" w:hAnsi="Times New Roman" w:cs="Times New Roman"/>
          <w:sz w:val="24"/>
          <w:szCs w:val="24"/>
        </w:rPr>
        <w:t>д</w:t>
      </w:r>
      <w:proofErr w:type="spellEnd"/>
      <w:r w:rsidRPr="004865D2">
        <w:rPr>
          <w:rFonts w:ascii="Times New Roman" w:hAnsi="Times New Roman" w:cs="Times New Roman"/>
          <w:sz w:val="24"/>
          <w:szCs w:val="24"/>
        </w:rPr>
        <w:t>" пункта 20.1 Положения.</w:t>
      </w:r>
    </w:p>
    <w:p w:rsidR="004865D2" w:rsidRPr="004865D2" w:rsidRDefault="004865D2" w:rsidP="004865D2">
      <w:pPr>
        <w:ind w:firstLine="1701"/>
        <w:jc w:val="both"/>
        <w:rPr>
          <w:rFonts w:ascii="Times New Roman" w:hAnsi="Times New Roman" w:cs="Times New Roman"/>
          <w:sz w:val="24"/>
          <w:szCs w:val="24"/>
        </w:rPr>
      </w:pPr>
      <w:r w:rsidRPr="004865D2">
        <w:rPr>
          <w:rFonts w:ascii="Times New Roman" w:hAnsi="Times New Roman" w:cs="Times New Roman"/>
          <w:sz w:val="24"/>
          <w:szCs w:val="24"/>
          <w:lang w:val="en-US"/>
        </w:rPr>
        <w:t> </w:t>
      </w:r>
    </w:p>
    <w:p w:rsidR="004865D2" w:rsidRPr="004865D2" w:rsidRDefault="004865D2" w:rsidP="00D215E7">
      <w:pPr>
        <w:jc w:val="both"/>
        <w:rPr>
          <w:rFonts w:ascii="Times New Roman" w:hAnsi="Times New Roman" w:cs="Times New Roman"/>
          <w:sz w:val="24"/>
          <w:szCs w:val="24"/>
        </w:rPr>
      </w:pPr>
      <w:r w:rsidRPr="004865D2">
        <w:rPr>
          <w:rFonts w:ascii="Times New Roman" w:hAnsi="Times New Roman" w:cs="Times New Roman"/>
          <w:sz w:val="24"/>
          <w:szCs w:val="24"/>
        </w:rPr>
        <w:t>Заместитель директора Департамента</w:t>
      </w:r>
    </w:p>
    <w:p w:rsidR="004865D2" w:rsidRPr="004865D2" w:rsidRDefault="004865D2" w:rsidP="00D215E7">
      <w:pPr>
        <w:jc w:val="both"/>
        <w:rPr>
          <w:rFonts w:ascii="Times New Roman" w:hAnsi="Times New Roman" w:cs="Times New Roman"/>
          <w:sz w:val="24"/>
          <w:szCs w:val="24"/>
        </w:rPr>
      </w:pPr>
      <w:r w:rsidRPr="004865D2">
        <w:rPr>
          <w:rFonts w:ascii="Times New Roman" w:hAnsi="Times New Roman" w:cs="Times New Roman"/>
          <w:sz w:val="24"/>
          <w:szCs w:val="24"/>
        </w:rPr>
        <w:t>Д.А.ГОТОВЦЕВ</w:t>
      </w:r>
    </w:p>
    <w:p w:rsidR="004865D2" w:rsidRPr="004865D2" w:rsidRDefault="004865D2" w:rsidP="00D215E7">
      <w:pPr>
        <w:jc w:val="both"/>
        <w:rPr>
          <w:rFonts w:ascii="Times New Roman" w:hAnsi="Times New Roman" w:cs="Times New Roman"/>
          <w:sz w:val="24"/>
          <w:szCs w:val="24"/>
          <w:lang w:val="en-US"/>
        </w:rPr>
      </w:pPr>
      <w:r w:rsidRPr="004865D2">
        <w:rPr>
          <w:rFonts w:ascii="Times New Roman" w:hAnsi="Times New Roman" w:cs="Times New Roman"/>
          <w:sz w:val="24"/>
          <w:szCs w:val="24"/>
          <w:lang w:val="en-US"/>
        </w:rPr>
        <w:t>30.03.2023</w:t>
      </w:r>
    </w:p>
    <w:p w:rsidR="00EF51DF" w:rsidRPr="004865D2" w:rsidRDefault="004865D2" w:rsidP="004865D2">
      <w:pPr>
        <w:ind w:firstLine="1701"/>
        <w:jc w:val="both"/>
        <w:rPr>
          <w:rFonts w:ascii="Times New Roman" w:hAnsi="Times New Roman" w:cs="Times New Roman"/>
          <w:sz w:val="24"/>
          <w:szCs w:val="24"/>
          <w:lang w:val="en-US"/>
        </w:rPr>
      </w:pPr>
      <w:r w:rsidRPr="004865D2">
        <w:rPr>
          <w:rFonts w:ascii="Times New Roman" w:hAnsi="Times New Roman" w:cs="Times New Roman"/>
          <w:sz w:val="24"/>
          <w:szCs w:val="24"/>
          <w:lang w:val="en-US"/>
        </w:rPr>
        <w:t> </w:t>
      </w:r>
    </w:p>
    <w:sectPr w:rsidR="00EF51DF" w:rsidRPr="004865D2" w:rsidSect="009A0CE2">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A0CE2"/>
    <w:rsid w:val="004865D2"/>
    <w:rsid w:val="009A0CE2"/>
    <w:rsid w:val="00D215E7"/>
    <w:rsid w:val="00EF51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1DF"/>
  </w:style>
  <w:style w:type="paragraph" w:styleId="1">
    <w:name w:val="heading 1"/>
    <w:basedOn w:val="a"/>
    <w:link w:val="10"/>
    <w:uiPriority w:val="9"/>
    <w:qFormat/>
    <w:rsid w:val="009A0C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0CE2"/>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34612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702</Words>
  <Characters>4008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2</cp:revision>
  <dcterms:created xsi:type="dcterms:W3CDTF">2024-03-20T05:15:00Z</dcterms:created>
  <dcterms:modified xsi:type="dcterms:W3CDTF">2024-03-20T05:15:00Z</dcterms:modified>
</cp:coreProperties>
</file>