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347" w:rsidRDefault="00A5634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A56347" w:rsidRDefault="00A563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ПРАВИТЕЛЬСТВО РОССИЙСКОЙ ФЕДЕРАЦИИ</w:t>
      </w:r>
    </w:p>
    <w:p w:rsidR="00A56347" w:rsidRDefault="00A563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A56347" w:rsidRDefault="00A563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A56347" w:rsidRDefault="00A563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4 сентября 2013 г. N 775</w:t>
      </w:r>
    </w:p>
    <w:p w:rsidR="00A56347" w:rsidRDefault="00A563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A56347" w:rsidRDefault="00A563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УСТАНОВЛЕНИИ РАЗМЕРА НАЧАЛЬНОЙ (МАКСИМАЛЬНОЙ) ЦЕНЫ</w:t>
      </w:r>
    </w:p>
    <w:p w:rsidR="00A56347" w:rsidRDefault="00A563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КОНТРАКТА ПРИ ОСУЩЕСТВЛЕНИИ ЗАКУПКИ ТОВАРА, РАБОТЫ, УСЛУГИ,</w:t>
      </w:r>
    </w:p>
    <w:p w:rsidR="00A56347" w:rsidRDefault="00A563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ПРИ </w:t>
      </w:r>
      <w:proofErr w:type="gramStart"/>
      <w:r>
        <w:rPr>
          <w:rFonts w:ascii="Calibri" w:hAnsi="Calibri" w:cs="Calibri"/>
          <w:b/>
          <w:bCs/>
        </w:rPr>
        <w:t>ПРЕВЫШЕНИИ</w:t>
      </w:r>
      <w:proofErr w:type="gramEnd"/>
      <w:r>
        <w:rPr>
          <w:rFonts w:ascii="Calibri" w:hAnsi="Calibri" w:cs="Calibri"/>
          <w:b/>
          <w:bCs/>
        </w:rPr>
        <w:t xml:space="preserve"> КОТОРОЙ В КОНТРАКТЕ УСТАНАВЛИВАЕТСЯ</w:t>
      </w:r>
    </w:p>
    <w:p w:rsidR="00A56347" w:rsidRDefault="00A563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ОБЯЗАННОСТЬ ПОСТАВЩИКА (ПОДРЯДЧИКА, ИСПОЛНИТЕЛЯ)</w:t>
      </w:r>
    </w:p>
    <w:p w:rsidR="00A56347" w:rsidRDefault="00A563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ПРЕДОСТАВЛЯТЬ ЗАКАЗЧИКУ ДОПОЛНИТЕЛЬНУЮ ИНФОРМАЦИЮ</w:t>
      </w:r>
    </w:p>
    <w:p w:rsidR="00A56347" w:rsidRDefault="00A563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56347" w:rsidRDefault="00A5634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 </w:t>
      </w:r>
      <w:hyperlink r:id="rId4" w:history="1">
        <w:r>
          <w:rPr>
            <w:rFonts w:ascii="Calibri" w:hAnsi="Calibri" w:cs="Calibri"/>
            <w:color w:val="0000FF"/>
          </w:rPr>
          <w:t>частями 19</w:t>
        </w:r>
      </w:hyperlink>
      <w:r>
        <w:rPr>
          <w:rFonts w:ascii="Calibri" w:hAnsi="Calibri" w:cs="Calibri"/>
        </w:rPr>
        <w:t xml:space="preserve"> и </w:t>
      </w:r>
      <w:hyperlink r:id="rId5" w:history="1">
        <w:r>
          <w:rPr>
            <w:rFonts w:ascii="Calibri" w:hAnsi="Calibri" w:cs="Calibri"/>
            <w:color w:val="0000FF"/>
          </w:rPr>
          <w:t>23 статьи 34</w:t>
        </w:r>
      </w:hyperlink>
      <w:r>
        <w:rPr>
          <w:rFonts w:ascii="Calibri" w:hAnsi="Calibri" w:cs="Calibri"/>
        </w:rP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Правительство Российской Федерации постановляет:</w:t>
      </w:r>
    </w:p>
    <w:p w:rsidR="00A56347" w:rsidRDefault="00A5634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>Установить следующие размеры начальной (максимальной) цены контракта, при превышении которых в контракте должна быть указана обязанность участника закупки товара, работы, услуги (далее - закупка), с которым заключается контракт, предоставить заказчику информацию о своих выгодоприобретателях, единоличном исполнительном органе хозяйственного общества (директоре, генеральном директоре, управляющем, президенте и др.), членах коллегиального исполнительного органа хозяйственного общества, руководителе (директоре, генеральном директоре) учреждения или унитарного предприятия либо</w:t>
      </w:r>
      <w:proofErr w:type="gramEnd"/>
      <w:r>
        <w:rPr>
          <w:rFonts w:ascii="Calibri" w:hAnsi="Calibri" w:cs="Calibri"/>
        </w:rPr>
        <w:t xml:space="preserve"> об иных органах управления юридических лиц участников закупки путем указания фамилий, имен, отчеств (при наличии) таких лиц с учетом положений Федерального </w:t>
      </w:r>
      <w:hyperlink r:id="rId6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"О персональных данных":</w:t>
      </w:r>
    </w:p>
    <w:p w:rsidR="00A56347" w:rsidRDefault="00A5634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 млрд. рублей - при осуществлении закупки для обеспечения федеральных нужд;</w:t>
      </w:r>
    </w:p>
    <w:p w:rsidR="00A56347" w:rsidRDefault="00A5634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100 млн. рублей - при осуществлении закупки для обеспечения нужд субъекта Российской Федерации и муниципальных нужд.</w:t>
      </w:r>
    </w:p>
    <w:p w:rsidR="00A56347" w:rsidRDefault="00A5634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>Установить следующие размеры начальной (максимальной) цены контракта, при превышении которых в контракте должна быть указана обязанность поставщика (подрядчика, исполнителя) предоставлять информацию обо всех соисполнителях, субподрядчиках, заключивших договор или договоры с поставщиком (подрядчиком, исполнителем), цена которого или общая цена которых составляет более чем 10 процентов цены контракта:</w:t>
      </w:r>
      <w:proofErr w:type="gramEnd"/>
    </w:p>
    <w:p w:rsidR="00A56347" w:rsidRDefault="00A5634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 млрд. рублей - при осуществлении закупки для обеспечения федеральных нужд;</w:t>
      </w:r>
    </w:p>
    <w:p w:rsidR="00A56347" w:rsidRDefault="00A5634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100 млн. рублей - при осуществлении закупки для обеспечения нужд субъекта Российской Федерации и муниципальных нужд.</w:t>
      </w:r>
    </w:p>
    <w:p w:rsidR="00A56347" w:rsidRDefault="00A5634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Настоящее постановление вступает в силу с 1 января 2014 г.</w:t>
      </w:r>
    </w:p>
    <w:p w:rsidR="00A56347" w:rsidRDefault="00A5634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56347" w:rsidRDefault="00A563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 Правительства</w:t>
      </w:r>
    </w:p>
    <w:p w:rsidR="00A56347" w:rsidRDefault="00A563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A56347" w:rsidRDefault="00A563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Д.МЕДВЕДЕВ</w:t>
      </w:r>
    </w:p>
    <w:p w:rsidR="00A56347" w:rsidRDefault="00A5634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56347" w:rsidRDefault="00A5634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56347" w:rsidRDefault="00A56347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CC66F9" w:rsidRDefault="00A56347"/>
    <w:sectPr w:rsidR="00CC66F9" w:rsidSect="005E78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A56347"/>
    <w:rsid w:val="002359E8"/>
    <w:rsid w:val="00A56347"/>
    <w:rsid w:val="00B80A20"/>
    <w:rsid w:val="00D16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4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EA28065F3921C8793085156459C604FCF900450E9227625784B6F1A10p7MDJ" TargetMode="External"/><Relationship Id="rId5" Type="http://schemas.openxmlformats.org/officeDocument/2006/relationships/hyperlink" Target="consultantplus://offline/ref=0EA28065F3921C8793085156459C604FCF900552EE277625784B6F1A107D1772D64D2D05752071C9pEM9J" TargetMode="External"/><Relationship Id="rId4" Type="http://schemas.openxmlformats.org/officeDocument/2006/relationships/hyperlink" Target="consultantplus://offline/ref=0EA28065F3921C8793085156459C604FCF900552EE277625784B6F1A107D1772D64D2D05752071CApEM3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391</Words>
  <Characters>2233</Characters>
  <Application>Microsoft Office Word</Application>
  <DocSecurity>0</DocSecurity>
  <Lines>18</Lines>
  <Paragraphs>5</Paragraphs>
  <ScaleCrop>false</ScaleCrop>
  <Company>HP</Company>
  <LinksUpToDate>false</LinksUpToDate>
  <CharactersWithSpaces>2619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Запрягаева Елена Сергеевна</dc:creator>
  <cp:lastModifiedBy>Запрягаева Елена Сергеевна</cp:lastModifiedBy>
  <cp:revision>1</cp:revision>
  <dcterms:created xsi:type="dcterms:W3CDTF">2013-10-22T09:12:00Z</dcterms:created>
  <dcterms:modified xsi:type="dcterms:W3CDTF">2013-10-22T09:13:00Z</dcterms:modified>
</cp:coreProperties>
</file>