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01" w:rsidRPr="00497601" w:rsidRDefault="00497601" w:rsidP="004976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497601" w:rsidRPr="00497601" w:rsidRDefault="00497601" w:rsidP="004976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97601" w:rsidRPr="00497601" w:rsidRDefault="00497601" w:rsidP="004976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497601" w:rsidRPr="00497601" w:rsidRDefault="00497601" w:rsidP="004976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февраля 2017 г. N ОГ-Д28-1569</w:t>
      </w:r>
    </w:p>
    <w:p w:rsidR="00497601" w:rsidRPr="00497601" w:rsidRDefault="00497601" w:rsidP="0049760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97601" w:rsidRPr="00497601" w:rsidRDefault="00497601" w:rsidP="0049760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обращение по вопросу о разъяснении положений Федерального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закона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497601" w:rsidRPr="00497601" w:rsidRDefault="00497601" w:rsidP="0049760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97601">
        <w:rPr>
          <w:rFonts w:ascii="Times New Roman" w:eastAsia="Times New Roman" w:hAnsi="Times New Roman" w:cs="Times New Roman"/>
          <w:sz w:val="21"/>
          <w:lang w:eastAsia="ru-RU"/>
        </w:rPr>
        <w:t>Пунктом 1 части 1 статьи 93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установлено, что закупка у единственного поставщика (подрядчика, исполнителя) может осуществляться заказчиком в случае осуществления закупки товара, работы или услуги, которые относятся к сфере деятельности субъектов естественных монополий в соответствии с Федеральным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законом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17 августа 1995 г. N 147-ФЗ "О естественных монополиях".</w:t>
      </w:r>
      <w:proofErr w:type="gramEnd"/>
    </w:p>
    <w:p w:rsidR="00497601" w:rsidRPr="00497601" w:rsidRDefault="00497601" w:rsidP="0049760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то же время любые заказчики могут также осуществлять закупки у единственного поставщика (подрядчика, исполнителя) в соответствии с нормами, предусмотренными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пунктом 4 части 1 статьи 93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44-ФЗ.</w:t>
      </w:r>
    </w:p>
    <w:p w:rsidR="00497601" w:rsidRPr="00497601" w:rsidRDefault="00497601" w:rsidP="0049760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следует отметить, что согласно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части 15 статьи 34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при заключении </w:t>
      </w:r>
      <w:proofErr w:type="gramStart"/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контракта</w:t>
      </w:r>
      <w:proofErr w:type="gramEnd"/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в случаях, предусмотренных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пунктом 4 части 1 статьи 93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указанного Федерального закона, требования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частей 4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9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11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13 статьи 34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заказчиком могут не применяться к указанному контракту. В этих случаях контракт может быть заключен в любой форме, предусмотренной Гражданским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кодексом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Российской Федерации для совершения сделок.</w:t>
      </w:r>
    </w:p>
    <w:p w:rsidR="00497601" w:rsidRPr="00497601" w:rsidRDefault="00497601" w:rsidP="0049760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нормами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статей 432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434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Гражданского кодекса Российской Федерации договор заключается в любой форме, предусмотренной для совершения сделок (если законом для договоров данного вида не установлена определенная форма), посредством направления оферты (предложения заключить договор) одной из сторон и ее акцепта (принятия предложения) другой стороной.</w:t>
      </w:r>
    </w:p>
    <w:p w:rsidR="00497601" w:rsidRPr="00497601" w:rsidRDefault="00497601" w:rsidP="0049760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согласно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части 1 статьи 103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в реестр контрактов не включается информация о контрактах, заключенных в соответствии с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пунктом 4 части 1 статьи 93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указанного Федерального закона.</w:t>
      </w:r>
    </w:p>
    <w:p w:rsidR="00497601" w:rsidRPr="00497601" w:rsidRDefault="00497601" w:rsidP="0049760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по мнению Департамента, заказчики вправе осуществлять оплату коммунальных услуг (компенсировать соответствующие расходы балансодержателя) на основании выставленного счета в соответствии с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пунктом 4 части 1 статьи 93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44-ФЗ.</w:t>
      </w:r>
    </w:p>
    <w:p w:rsidR="00497601" w:rsidRPr="00497601" w:rsidRDefault="00497601" w:rsidP="0049760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</w:t>
      </w:r>
      <w:r w:rsidRPr="00497601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497601" w:rsidRPr="00497601" w:rsidRDefault="00497601" w:rsidP="0049760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97601" w:rsidRPr="00497601" w:rsidRDefault="00497601" w:rsidP="0049760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497601" w:rsidRPr="00497601" w:rsidRDefault="00497601" w:rsidP="0049760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497601" w:rsidRPr="00497601" w:rsidRDefault="00497601" w:rsidP="0049760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497601" w:rsidRPr="00497601" w:rsidRDefault="00497601" w:rsidP="0049760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760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10.02.2017</w:t>
      </w:r>
    </w:p>
    <w:p w:rsidR="005D3926" w:rsidRPr="00497601" w:rsidRDefault="005D3926" w:rsidP="00497601"/>
    <w:sectPr w:rsidR="005D3926" w:rsidRPr="00497601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3448BE"/>
    <w:rsid w:val="00471A3D"/>
    <w:rsid w:val="00497601"/>
    <w:rsid w:val="0055782A"/>
    <w:rsid w:val="005D3926"/>
    <w:rsid w:val="006C3EAE"/>
    <w:rsid w:val="007C2619"/>
    <w:rsid w:val="00993B89"/>
    <w:rsid w:val="009A3BC4"/>
    <w:rsid w:val="00D9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51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2017-04-04T03:55:00Z</dcterms:created>
  <dcterms:modified xsi:type="dcterms:W3CDTF">2017-04-04T03:55:00Z</dcterms:modified>
</cp:coreProperties>
</file>