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423" w:rsidRPr="008E6423" w:rsidRDefault="008E6423" w:rsidP="008E64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E642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8E6423" w:rsidRPr="008E6423" w:rsidRDefault="008E6423" w:rsidP="008E64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E642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8E6423" w:rsidRPr="008E6423" w:rsidRDefault="008E6423" w:rsidP="008E64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E642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8E6423" w:rsidRPr="008E6423" w:rsidRDefault="008E6423" w:rsidP="008E64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8E642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6 апреля 2017 г. N ОГ-Д28-3958</w:t>
      </w:r>
    </w:p>
    <w:p w:rsidR="008E6423" w:rsidRPr="008E6423" w:rsidRDefault="008E6423" w:rsidP="008E642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E642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E6423" w:rsidRPr="008E6423" w:rsidRDefault="008E6423" w:rsidP="008E64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E6423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применения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8E6423" w:rsidRPr="008E6423" w:rsidRDefault="008E6423" w:rsidP="008E64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8E6423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положениями Федерального закона от 3 июля 2016 г. N 321-ФЗ "О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лиц" государственные, муниципальные унитарные предприятия с 1 января 2017 г. осуществляют закупки в соответствии с требованиями Закона N 44-ФЗ.</w:t>
      </w:r>
      <w:proofErr w:type="gramEnd"/>
    </w:p>
    <w:p w:rsidR="008E6423" w:rsidRPr="008E6423" w:rsidRDefault="008E6423" w:rsidP="008E64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E6423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тем частью 1 статьи 4 Гражданского кодекса Российской Федерации предусмотрено, что акты гражданского законодательства не имеют обратной силы и применяются к отношениям, возникшим после введения их в действие.</w:t>
      </w:r>
    </w:p>
    <w:p w:rsidR="008E6423" w:rsidRPr="008E6423" w:rsidRDefault="008E6423" w:rsidP="008E64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E6423">
        <w:rPr>
          <w:rFonts w:ascii="Times New Roman" w:eastAsia="Times New Roman" w:hAnsi="Times New Roman" w:cs="Times New Roman"/>
          <w:sz w:val="21"/>
          <w:szCs w:val="21"/>
          <w:lang w:eastAsia="ru-RU"/>
        </w:rPr>
        <w:t>Действие закона распространяется на отношения, возникшие до введения его в действие, только в случаях, когда это прямо предусмотрено законом.</w:t>
      </w:r>
    </w:p>
    <w:p w:rsidR="008E6423" w:rsidRPr="008E6423" w:rsidRDefault="008E6423" w:rsidP="008E64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E6423">
        <w:rPr>
          <w:rFonts w:ascii="Times New Roman" w:eastAsia="Times New Roman" w:hAnsi="Times New Roman" w:cs="Times New Roman"/>
          <w:sz w:val="21"/>
          <w:szCs w:val="21"/>
          <w:lang w:eastAsia="ru-RU"/>
        </w:rPr>
        <w:t>Кроме того, положениями статьи 422 Гражданского кодекса Российской Федерации установлено, что договор должен соответствовать обязательным для сторон правилам, установленным законом и иными правовыми актами (императивным нормам), действующим в момент его заключения.</w:t>
      </w:r>
    </w:p>
    <w:p w:rsidR="008E6423" w:rsidRPr="008E6423" w:rsidRDefault="008E6423" w:rsidP="008E64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E6423">
        <w:rPr>
          <w:rFonts w:ascii="Times New Roman" w:eastAsia="Times New Roman" w:hAnsi="Times New Roman" w:cs="Times New Roman"/>
          <w:sz w:val="21"/>
          <w:szCs w:val="21"/>
          <w:lang w:eastAsia="ru-RU"/>
        </w:rPr>
        <w:t>Если после заключения договора принят закон, устанавливающий обязательные для сторон правила иные, чем те, которые действовали при заключении договора, условия заключенного договора сохраняют силу, кроме случаев, когда в законе установлено, что его действие распространяется на отношения, возникшие из ранее заключенных договоров.</w:t>
      </w:r>
    </w:p>
    <w:p w:rsidR="008E6423" w:rsidRPr="008E6423" w:rsidRDefault="008E6423" w:rsidP="008E64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E6423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Обращаем внимание, что юридическую силу имеют разъяснения органа государственной власти, наделенного в соответствии с законодательством Российской Федерации специальной компетенцией в части разъяснения применения положений нормативных правовых актов.</w:t>
      </w:r>
    </w:p>
    <w:p w:rsidR="008E6423" w:rsidRPr="008E6423" w:rsidRDefault="008E6423" w:rsidP="008E642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E6423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тем в соответствии с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Минэкономразвития России указанной компетенцией не наделено.</w:t>
      </w:r>
    </w:p>
    <w:p w:rsidR="008E6423" w:rsidRPr="008E6423" w:rsidRDefault="008E6423" w:rsidP="008E642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E642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8E6423" w:rsidRPr="008E6423" w:rsidRDefault="008E6423" w:rsidP="008E642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E6423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8E6423" w:rsidRPr="008E6423" w:rsidRDefault="008E6423" w:rsidP="008E642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E6423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8E6423" w:rsidRPr="008E6423" w:rsidRDefault="008E6423" w:rsidP="008E642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E6423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8E6423" w:rsidRPr="008E6423" w:rsidRDefault="008E6423" w:rsidP="008E642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E6423">
        <w:rPr>
          <w:rFonts w:ascii="Times New Roman" w:eastAsia="Times New Roman" w:hAnsi="Times New Roman" w:cs="Times New Roman"/>
          <w:sz w:val="21"/>
          <w:szCs w:val="21"/>
          <w:lang w:eastAsia="ru-RU"/>
        </w:rPr>
        <w:t>06.04.2017</w:t>
      </w:r>
    </w:p>
    <w:p w:rsidR="005D3926" w:rsidRPr="008E6423" w:rsidRDefault="005D3926" w:rsidP="008E6423"/>
    <w:sectPr w:rsidR="005D3926" w:rsidRPr="008E6423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2F97"/>
    <w:rsid w:val="00184824"/>
    <w:rsid w:val="0018693E"/>
    <w:rsid w:val="001A1B00"/>
    <w:rsid w:val="00200E09"/>
    <w:rsid w:val="002035B5"/>
    <w:rsid w:val="0025221B"/>
    <w:rsid w:val="002611AB"/>
    <w:rsid w:val="002F6796"/>
    <w:rsid w:val="003A00A8"/>
    <w:rsid w:val="003C63AF"/>
    <w:rsid w:val="00407128"/>
    <w:rsid w:val="0052558E"/>
    <w:rsid w:val="005638B2"/>
    <w:rsid w:val="005D3926"/>
    <w:rsid w:val="00627C02"/>
    <w:rsid w:val="006C128B"/>
    <w:rsid w:val="00750EE6"/>
    <w:rsid w:val="007819EF"/>
    <w:rsid w:val="007A6405"/>
    <w:rsid w:val="007F09A6"/>
    <w:rsid w:val="008D1AC9"/>
    <w:rsid w:val="008E6423"/>
    <w:rsid w:val="00912E58"/>
    <w:rsid w:val="00986CEE"/>
    <w:rsid w:val="009D738C"/>
    <w:rsid w:val="00A4268F"/>
    <w:rsid w:val="00AD2F47"/>
    <w:rsid w:val="00AE5746"/>
    <w:rsid w:val="00B039BC"/>
    <w:rsid w:val="00B551EA"/>
    <w:rsid w:val="00B92A57"/>
    <w:rsid w:val="00BC47CC"/>
    <w:rsid w:val="00BD1C95"/>
    <w:rsid w:val="00BE0B1E"/>
    <w:rsid w:val="00C34D2A"/>
    <w:rsid w:val="00CA5670"/>
    <w:rsid w:val="00CC1E0F"/>
    <w:rsid w:val="00D46C4B"/>
    <w:rsid w:val="00D536A0"/>
    <w:rsid w:val="00DB6DA7"/>
    <w:rsid w:val="00DF611C"/>
    <w:rsid w:val="00E0238B"/>
    <w:rsid w:val="00E31868"/>
    <w:rsid w:val="00E97E8F"/>
    <w:rsid w:val="00EB7D79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2017-05-12T09:12:00Z</dcterms:created>
  <dcterms:modified xsi:type="dcterms:W3CDTF">2017-05-12T09:12:00Z</dcterms:modified>
</cp:coreProperties>
</file>