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F8A" w:rsidRPr="00013F8A" w:rsidRDefault="00013F8A" w:rsidP="00013F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013F8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013F8A" w:rsidRPr="00013F8A" w:rsidRDefault="00013F8A" w:rsidP="00013F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013F8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013F8A" w:rsidRPr="00013F8A" w:rsidRDefault="00013F8A" w:rsidP="00013F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013F8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013F8A" w:rsidRPr="00013F8A" w:rsidRDefault="00013F8A" w:rsidP="00013F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013F8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14 апреля 2017 г. N Д28и-1630</w:t>
      </w:r>
    </w:p>
    <w:p w:rsidR="00013F8A" w:rsidRPr="00013F8A" w:rsidRDefault="00013F8A" w:rsidP="00013F8A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13F8A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013F8A" w:rsidRPr="00013F8A" w:rsidRDefault="00013F8A" w:rsidP="00013F8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13F8A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013F8A" w:rsidRPr="00013F8A" w:rsidRDefault="00013F8A" w:rsidP="00013F8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13F8A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положениям пункта 2 части 5 статьи 66 Закона N 44-ФЗ участник закупки в составе второй части заявки на участие в электронном аукционе представляет декларацию о соответствии участника такого аукциона требованиям, установленным пунктами 3 - 9 части 1 статьи 31 Закона N 44-ФЗ.</w:t>
      </w:r>
    </w:p>
    <w:p w:rsidR="00013F8A" w:rsidRPr="00013F8A" w:rsidRDefault="00013F8A" w:rsidP="00013F8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013F8A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участник закупки декларирует свое соответствие требованиям, установленным пунктом 7 части 1 статьи 31 Закона N 44-ФЗ, в том числе об отсутствии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снята).</w:t>
      </w:r>
      <w:proofErr w:type="gramEnd"/>
      <w:r w:rsidRPr="00013F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Декларация представляется участником закупки в свободной форме в соответствии с положениями Гражданского кодекса Российской Федерации. При этом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 не предусмотрена необходимость конкретизации в декларации участником закупки требования об отсутствии судимости за указанные группы преступлений.</w:t>
      </w:r>
    </w:p>
    <w:p w:rsidR="00013F8A" w:rsidRPr="00013F8A" w:rsidRDefault="00013F8A" w:rsidP="00013F8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13F8A">
        <w:rPr>
          <w:rFonts w:ascii="Times New Roman" w:eastAsia="Times New Roman" w:hAnsi="Times New Roman" w:cs="Times New Roman"/>
          <w:sz w:val="21"/>
          <w:szCs w:val="21"/>
          <w:lang w:eastAsia="ru-RU"/>
        </w:rPr>
        <w:t>Вместе с тем следует учесть, что составной союз "и (или)" указывает на возможность как одновременного наличия судимости за преступления в сфере экономики и преступления, предусмотренные статьями 289, 290, 291, 291.1 Уголовного кодекса Российской Федерации, так и наличия судимости только по одной из указанных групп преступлений.</w:t>
      </w:r>
    </w:p>
    <w:p w:rsidR="00013F8A" w:rsidRPr="00013F8A" w:rsidRDefault="00013F8A" w:rsidP="00013F8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13F8A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013F8A" w:rsidRPr="00013F8A" w:rsidRDefault="00013F8A" w:rsidP="00013F8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13F8A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013F8A" w:rsidRPr="00013F8A" w:rsidRDefault="00013F8A" w:rsidP="00013F8A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13F8A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013F8A" w:rsidRPr="00013F8A" w:rsidRDefault="00013F8A" w:rsidP="00013F8A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013F8A">
        <w:rPr>
          <w:rFonts w:ascii="Times New Roman" w:eastAsia="Times New Roman" w:hAnsi="Times New Roman" w:cs="Times New Roman"/>
          <w:sz w:val="21"/>
          <w:szCs w:val="21"/>
          <w:lang w:eastAsia="ru-RU"/>
        </w:rPr>
        <w:t>Врио</w:t>
      </w:r>
      <w:proofErr w:type="spellEnd"/>
      <w:r w:rsidRPr="00013F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директора Департамента</w:t>
      </w:r>
    </w:p>
    <w:p w:rsidR="00013F8A" w:rsidRPr="00013F8A" w:rsidRDefault="00013F8A" w:rsidP="00013F8A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13F8A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013F8A" w:rsidRPr="00013F8A" w:rsidRDefault="00013F8A" w:rsidP="00013F8A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13F8A">
        <w:rPr>
          <w:rFonts w:ascii="Times New Roman" w:eastAsia="Times New Roman" w:hAnsi="Times New Roman" w:cs="Times New Roman"/>
          <w:sz w:val="21"/>
          <w:szCs w:val="21"/>
          <w:lang w:eastAsia="ru-RU"/>
        </w:rPr>
        <w:t>Д.А.ГОТОВЦЕВ</w:t>
      </w:r>
    </w:p>
    <w:p w:rsidR="00013F8A" w:rsidRPr="00013F8A" w:rsidRDefault="00013F8A" w:rsidP="00013F8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13F8A">
        <w:rPr>
          <w:rFonts w:ascii="Times New Roman" w:eastAsia="Times New Roman" w:hAnsi="Times New Roman" w:cs="Times New Roman"/>
          <w:sz w:val="21"/>
          <w:szCs w:val="21"/>
          <w:lang w:eastAsia="ru-RU"/>
        </w:rPr>
        <w:t>14.04.2017</w:t>
      </w:r>
    </w:p>
    <w:p w:rsidR="005D3926" w:rsidRPr="00013F8A" w:rsidRDefault="005D3926" w:rsidP="00013F8A"/>
    <w:sectPr w:rsidR="005D3926" w:rsidRPr="00013F8A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1641FE"/>
    <w:rsid w:val="00013F8A"/>
    <w:rsid w:val="000C4BC1"/>
    <w:rsid w:val="001641FE"/>
    <w:rsid w:val="0019206D"/>
    <w:rsid w:val="00200E09"/>
    <w:rsid w:val="00204545"/>
    <w:rsid w:val="00280853"/>
    <w:rsid w:val="005A6FAA"/>
    <w:rsid w:val="005D3926"/>
    <w:rsid w:val="006F3677"/>
    <w:rsid w:val="00733EBC"/>
    <w:rsid w:val="0088162B"/>
    <w:rsid w:val="008A288F"/>
    <w:rsid w:val="0097138C"/>
    <w:rsid w:val="009A7C99"/>
    <w:rsid w:val="009E0CCF"/>
    <w:rsid w:val="00AF06A0"/>
    <w:rsid w:val="00B6113F"/>
    <w:rsid w:val="00BA2D6B"/>
    <w:rsid w:val="00CE5F71"/>
    <w:rsid w:val="00DD7D23"/>
    <w:rsid w:val="00E826E6"/>
    <w:rsid w:val="00F23DF6"/>
    <w:rsid w:val="00F64637"/>
    <w:rsid w:val="00FB2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60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7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2017-05-30T05:13:00Z</dcterms:created>
  <dcterms:modified xsi:type="dcterms:W3CDTF">2017-05-30T05:13:00Z</dcterms:modified>
</cp:coreProperties>
</file>