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58" w:rsidRPr="00992B58" w:rsidRDefault="00992B58" w:rsidP="00992B5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429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ЗДРАВООХРАНЕНИЯ РОССИЙСКОЙ ФЕДЕРАЦИИ</w:t>
      </w:r>
    </w:p>
    <w:p w:rsidR="00992B58" w:rsidRPr="00992B58" w:rsidRDefault="00992B58" w:rsidP="00992B5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429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92B58" w:rsidRPr="00992B58" w:rsidRDefault="00992B58" w:rsidP="00992B5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1429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92B58" w:rsidRPr="00992B58" w:rsidRDefault="00992B58" w:rsidP="00992B58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429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25 июня 2020 г. N 18-2</w:t>
      </w:r>
      <w:proofErr w:type="gramStart"/>
      <w:r w:rsidRPr="001429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/И</w:t>
      </w:r>
      <w:proofErr w:type="gramEnd"/>
      <w:r w:rsidRPr="001429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/2-8895</w:t>
      </w:r>
    </w:p>
    <w:p w:rsidR="00992B58" w:rsidRPr="00992B58" w:rsidRDefault="00992B58" w:rsidP="00992B5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42980">
        <w:rPr>
          <w:rFonts w:ascii="Arial" w:eastAsia="Times New Roman" w:hAnsi="Arial" w:cs="Arial"/>
          <w:sz w:val="26"/>
          <w:lang w:eastAsia="ru-RU"/>
        </w:rPr>
        <w:t> </w:t>
      </w:r>
    </w:p>
    <w:p w:rsidR="00992B58" w:rsidRPr="00992B58" w:rsidRDefault="00992B58" w:rsidP="00992B5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" w:name="dst100003"/>
      <w:bookmarkEnd w:id="1"/>
      <w:proofErr w:type="gramStart"/>
      <w:r w:rsidRPr="00142980">
        <w:rPr>
          <w:rFonts w:ascii="Arial" w:eastAsia="Times New Roman" w:hAnsi="Arial" w:cs="Arial"/>
          <w:sz w:val="26"/>
          <w:lang w:eastAsia="ru-RU"/>
        </w:rPr>
        <w:t>В связи с поступающими в Минздрав России запросами о разъяснении порядка применения сведений о взаимозаменяемости</w:t>
      </w:r>
      <w:proofErr w:type="gramEnd"/>
      <w:r w:rsidRPr="00142980">
        <w:rPr>
          <w:rFonts w:ascii="Arial" w:eastAsia="Times New Roman" w:hAnsi="Arial" w:cs="Arial"/>
          <w:sz w:val="26"/>
          <w:lang w:eastAsia="ru-RU"/>
        </w:rPr>
        <w:t xml:space="preserve"> лекарственных препаратов, содержащихся в едином структурированном справочнике-каталоге лекарственных препаратов для медицинского применения (далее - ЕСКЛП), при описании в документации о закупке объекта закупки Минздрав России сообщает следующее.</w:t>
      </w:r>
    </w:p>
    <w:p w:rsidR="00992B58" w:rsidRPr="00992B58" w:rsidRDefault="00992B58" w:rsidP="00992B5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dst100004"/>
      <w:bookmarkEnd w:id="2"/>
      <w:proofErr w:type="gramStart"/>
      <w:r w:rsidRPr="00142980">
        <w:rPr>
          <w:rFonts w:ascii="Arial" w:eastAsia="Times New Roman" w:hAnsi="Arial" w:cs="Arial"/>
          <w:sz w:val="26"/>
          <w:lang w:eastAsia="ru-RU"/>
        </w:rPr>
        <w:t>В соответствии с подпунктом "б" пункта 20 постановления Правительства Российской Федерации от 05.05.2018 N 555 "О единой государственной информационной системе в сфере здравоохранения" в информационно-аналитической подсистеме мониторинга и контроля в сфере закупок лекарственных препаратов для обеспечения государственных и муниципальных нужд обеспечивается формирование ЕСКЛП на основании сведений государственного реестра лекарственных средств для медицинского применения, государственного реестра предельных отпускных цен производителей на</w:t>
      </w:r>
      <w:proofErr w:type="gramEnd"/>
      <w:r w:rsidRPr="00142980">
        <w:rPr>
          <w:rFonts w:ascii="Arial" w:eastAsia="Times New Roman" w:hAnsi="Arial" w:cs="Arial"/>
          <w:sz w:val="26"/>
          <w:lang w:eastAsia="ru-RU"/>
        </w:rPr>
        <w:t xml:space="preserve"> лекарственные препараты, включенные в перечень жизненно необходимых и важнейших лекарственных препаратов.</w:t>
      </w:r>
    </w:p>
    <w:p w:rsidR="00992B58" w:rsidRPr="00992B58" w:rsidRDefault="00992B58" w:rsidP="00992B5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5"/>
      <w:bookmarkEnd w:id="3"/>
      <w:r w:rsidRPr="00142980">
        <w:rPr>
          <w:rFonts w:ascii="Arial" w:eastAsia="Times New Roman" w:hAnsi="Arial" w:cs="Arial"/>
          <w:sz w:val="26"/>
          <w:lang w:eastAsia="ru-RU"/>
        </w:rPr>
        <w:t>Сведения, содержащиеся в ЕСКЛП, размещены на официальном сайте Министерства здравоохранения Российской Федерации https://esklp.egisz.rosminzdrav.ru.</w:t>
      </w:r>
    </w:p>
    <w:p w:rsidR="00992B58" w:rsidRPr="00992B58" w:rsidRDefault="00992B58" w:rsidP="00992B5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6"/>
      <w:bookmarkEnd w:id="4"/>
      <w:r w:rsidRPr="00142980">
        <w:rPr>
          <w:rFonts w:ascii="Arial" w:eastAsia="Times New Roman" w:hAnsi="Arial" w:cs="Arial"/>
          <w:sz w:val="26"/>
          <w:lang w:eastAsia="ru-RU"/>
        </w:rPr>
        <w:t xml:space="preserve">В состав сведений ЕСКЛП включена информация о группах лекарственных препаратов, объединенных по принципам эквивалентности лекарственных форм и кратности дозировок (далее - группа ЛП). </w:t>
      </w:r>
      <w:proofErr w:type="gramStart"/>
      <w:r w:rsidRPr="00142980">
        <w:rPr>
          <w:rFonts w:ascii="Arial" w:eastAsia="Times New Roman" w:hAnsi="Arial" w:cs="Arial"/>
          <w:sz w:val="26"/>
          <w:lang w:eastAsia="ru-RU"/>
        </w:rPr>
        <w:t>Данная информация носит справочный характер и может применяться заказчиками при осуществлении закупок лекарственных препаратов для медицинского применения в рамках реализации норм подпунктов "а", "б" пункта 2 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утвержденных постановлением Правительства Российской Федерации от 15.11.2017 N 1380 (далее - Особенности описания объекта закупки).</w:t>
      </w:r>
      <w:proofErr w:type="gramEnd"/>
    </w:p>
    <w:p w:rsidR="00992B58" w:rsidRPr="00992B58" w:rsidRDefault="00992B58" w:rsidP="00992B5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7"/>
      <w:bookmarkEnd w:id="5"/>
      <w:r w:rsidRPr="00142980">
        <w:rPr>
          <w:rFonts w:ascii="Arial" w:eastAsia="Times New Roman" w:hAnsi="Arial" w:cs="Arial"/>
          <w:sz w:val="26"/>
          <w:lang w:eastAsia="ru-RU"/>
        </w:rPr>
        <w:t>Реализация функции автоматизированного применения сведений о группах ЛП в единой информационной системе в сфере закупок при размещении извещения об осуществлении закупки запланирована на III квартал 2020 года.</w:t>
      </w:r>
    </w:p>
    <w:p w:rsidR="00992B58" w:rsidRPr="00992B58" w:rsidRDefault="00992B58" w:rsidP="00992B5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8"/>
      <w:bookmarkEnd w:id="6"/>
      <w:r w:rsidRPr="00142980">
        <w:rPr>
          <w:rFonts w:ascii="Arial" w:eastAsia="Times New Roman" w:hAnsi="Arial" w:cs="Arial"/>
          <w:sz w:val="26"/>
          <w:lang w:eastAsia="ru-RU"/>
        </w:rPr>
        <w:t xml:space="preserve">Описанная функция позволит заказчику на свое усмотрение при формировании объекта закупки в извещении об осуществлении закупки внести сведения о лекарственных препаратах с учетом сведений о группах ЛП, воспользовавшись рекомендованным составом лекарственных </w:t>
      </w:r>
      <w:r w:rsidRPr="00142980">
        <w:rPr>
          <w:rFonts w:ascii="Arial" w:eastAsia="Times New Roman" w:hAnsi="Arial" w:cs="Arial"/>
          <w:sz w:val="26"/>
          <w:lang w:eastAsia="ru-RU"/>
        </w:rPr>
        <w:lastRenderedPageBreak/>
        <w:t>препаратов каждой такой группы из ЕСКЛП, либо же самостоятельно выбрать все необходимые варианты поставки.</w:t>
      </w:r>
    </w:p>
    <w:p w:rsidR="00992B58" w:rsidRPr="00992B58" w:rsidRDefault="00992B58" w:rsidP="00992B5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09"/>
      <w:bookmarkEnd w:id="7"/>
      <w:proofErr w:type="gramStart"/>
      <w:r w:rsidRPr="00142980">
        <w:rPr>
          <w:rFonts w:ascii="Arial" w:eastAsia="Times New Roman" w:hAnsi="Arial" w:cs="Arial"/>
          <w:sz w:val="26"/>
          <w:lang w:eastAsia="ru-RU"/>
        </w:rPr>
        <w:t>При этом отмечаем, что объект закупки определяется заказчиками самостоятельно, исходя из целей осуществления закупок, вследствие чего при внесении сведений об объекте закупки в ЕИС при размещении извещения об осуществлении закупки с использованием сведений о группах ЛП в ряде случаев может потребоваться расширение или сокращение состава групп ЛП с учетом норм Особенностей описания объектов закупок.</w:t>
      </w:r>
      <w:proofErr w:type="gramEnd"/>
      <w:r w:rsidRPr="00142980">
        <w:rPr>
          <w:rFonts w:ascii="Arial" w:eastAsia="Times New Roman" w:hAnsi="Arial" w:cs="Arial"/>
          <w:sz w:val="26"/>
          <w:lang w:eastAsia="ru-RU"/>
        </w:rPr>
        <w:t xml:space="preserve"> В данных случаях заказчик, выбирая группу ЛП на основании ЕСКЛП, сможет внести корректировки в перечень лекарственных препаратов, представленных в группе ЛП, добавляя или удаляя любой лекарственный препарат с эквивалентной лекарственной формой или кратной дозировкой.</w:t>
      </w:r>
    </w:p>
    <w:p w:rsidR="00992B58" w:rsidRPr="00992B58" w:rsidRDefault="00992B58" w:rsidP="00992B5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10"/>
      <w:bookmarkEnd w:id="8"/>
      <w:r w:rsidRPr="00142980">
        <w:rPr>
          <w:rFonts w:ascii="Arial" w:eastAsia="Times New Roman" w:hAnsi="Arial" w:cs="Arial"/>
          <w:sz w:val="26"/>
          <w:lang w:eastAsia="ru-RU"/>
        </w:rPr>
        <w:t xml:space="preserve">Также в целях расширения состава группы или формирования дополнительных групп в ЕСКЛП заказчики могут </w:t>
      </w:r>
      <w:proofErr w:type="gramStart"/>
      <w:r w:rsidRPr="00142980">
        <w:rPr>
          <w:rFonts w:ascii="Arial" w:eastAsia="Times New Roman" w:hAnsi="Arial" w:cs="Arial"/>
          <w:sz w:val="26"/>
          <w:lang w:eastAsia="ru-RU"/>
        </w:rPr>
        <w:t>разместить</w:t>
      </w:r>
      <w:proofErr w:type="gramEnd"/>
      <w:r w:rsidRPr="00142980">
        <w:rPr>
          <w:rFonts w:ascii="Arial" w:eastAsia="Times New Roman" w:hAnsi="Arial" w:cs="Arial"/>
          <w:sz w:val="26"/>
          <w:lang w:eastAsia="ru-RU"/>
        </w:rPr>
        <w:t xml:space="preserve"> соответствующее обращение в службу технической поддержки единой государственной информационной системы в сфере здравоохранения на сайте https://esklp.egisz.rosminzdrav.ru. По результатам рассмотрения обращения экспертным учреждением будут проведены соответствующие корректировки сведений ЕСКЛП.</w:t>
      </w:r>
    </w:p>
    <w:p w:rsidR="00992B58" w:rsidRPr="00992B58" w:rsidRDefault="00992B58" w:rsidP="00992B5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42980">
        <w:rPr>
          <w:rFonts w:ascii="Arial" w:eastAsia="Times New Roman" w:hAnsi="Arial" w:cs="Arial"/>
          <w:sz w:val="26"/>
          <w:lang w:eastAsia="ru-RU"/>
        </w:rPr>
        <w:t> </w:t>
      </w:r>
    </w:p>
    <w:p w:rsidR="00992B58" w:rsidRPr="00992B58" w:rsidRDefault="00992B58" w:rsidP="00992B58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1"/>
      <w:bookmarkEnd w:id="9"/>
      <w:r w:rsidRPr="00142980">
        <w:rPr>
          <w:rFonts w:ascii="Arial" w:eastAsia="Times New Roman" w:hAnsi="Arial" w:cs="Arial"/>
          <w:sz w:val="26"/>
          <w:lang w:eastAsia="ru-RU"/>
        </w:rPr>
        <w:t>П.С.ПУГАЧЕВ</w:t>
      </w:r>
    </w:p>
    <w:p w:rsidR="0086412E" w:rsidRPr="00142980" w:rsidRDefault="0086412E" w:rsidP="00F00684"/>
    <w:sectPr w:rsidR="0086412E" w:rsidRPr="0014298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12E"/>
    <w:rsid w:val="00142980"/>
    <w:rsid w:val="001D056D"/>
    <w:rsid w:val="003636AE"/>
    <w:rsid w:val="00490505"/>
    <w:rsid w:val="006A2C4B"/>
    <w:rsid w:val="0086412E"/>
    <w:rsid w:val="00992B58"/>
    <w:rsid w:val="009D27FB"/>
    <w:rsid w:val="009E1445"/>
    <w:rsid w:val="009F70EE"/>
    <w:rsid w:val="00B01B94"/>
    <w:rsid w:val="00F0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6412E"/>
  </w:style>
  <w:style w:type="character" w:customStyle="1" w:styleId="nobr">
    <w:name w:val="nobr"/>
    <w:basedOn w:val="a0"/>
    <w:rsid w:val="0086412E"/>
  </w:style>
  <w:style w:type="character" w:styleId="a3">
    <w:name w:val="Hyperlink"/>
    <w:basedOn w:val="a0"/>
    <w:uiPriority w:val="99"/>
    <w:semiHidden/>
    <w:unhideWhenUsed/>
    <w:rsid w:val="008641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9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34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2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8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2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3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51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4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7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6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5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4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2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0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0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1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9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2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04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1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8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9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6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4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5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1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1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3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5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7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6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9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2020-07-14T05:37:00Z</dcterms:created>
  <dcterms:modified xsi:type="dcterms:W3CDTF">2020-07-14T05:37:00Z</dcterms:modified>
</cp:coreProperties>
</file>