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41B" w:rsidRPr="002C341B" w:rsidRDefault="002C341B" w:rsidP="002C341B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bookmarkStart w:id="0" w:name="_GoBack"/>
      <w:r w:rsidRPr="002C341B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МИНИСТЕРСТВО ФИНАНСОВ РОССИЙСКОЙ ФЕДЕРАЦИИ</w:t>
      </w:r>
    </w:p>
    <w:p w:rsidR="002C341B" w:rsidRPr="002C341B" w:rsidRDefault="002C341B" w:rsidP="002C341B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2C341B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 </w:t>
      </w:r>
    </w:p>
    <w:p w:rsidR="002C341B" w:rsidRPr="002C341B" w:rsidRDefault="002C341B" w:rsidP="002C341B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2C341B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ПИСЬМО</w:t>
      </w:r>
    </w:p>
    <w:p w:rsidR="002C341B" w:rsidRPr="002C341B" w:rsidRDefault="002C341B" w:rsidP="002C341B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2C341B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от 6 ноября 2020 г. </w:t>
      </w:r>
      <w:r w:rsidRPr="002C341B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№</w:t>
      </w:r>
      <w:r w:rsidRPr="002C341B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24-02-06/96872</w:t>
      </w:r>
    </w:p>
    <w:p w:rsidR="002C341B" w:rsidRPr="002C341B" w:rsidRDefault="002C341B" w:rsidP="002C341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C341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2C341B" w:rsidRPr="002C341B" w:rsidRDefault="002C341B" w:rsidP="002C341B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C34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ГБУ от 01.10.2020 по вопросу о применении Федерального закона от 05.04.2013 </w:t>
      </w:r>
      <w:r w:rsidRPr="002C341B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2C34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Pr="002C341B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2C34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44-ФЗ, Обращение) в части описания объекта закупки, в рамках компетенции сообщает следующее.</w:t>
      </w:r>
    </w:p>
    <w:p w:rsidR="002C341B" w:rsidRPr="002C341B" w:rsidRDefault="002C341B" w:rsidP="002C341B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C34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 пунктами 11.8 и 12.5 Регламента Министерства финансов Российской Федерации, утвержденного приказом Министерства финансов Российской Федерации от 14.09.2018 </w:t>
      </w:r>
      <w:r w:rsidRPr="002C341B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2C34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2C341B" w:rsidRPr="002C341B" w:rsidRDefault="002C341B" w:rsidP="002C341B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C341B">
        <w:rPr>
          <w:rFonts w:ascii="Times New Roman" w:eastAsia="Times New Roman" w:hAnsi="Times New Roman" w:cs="Times New Roman"/>
          <w:sz w:val="30"/>
          <w:szCs w:val="30"/>
          <w:lang w:eastAsia="ru-RU"/>
        </w:rPr>
        <w:t>Вместе с тем Департамент считает возможным по изложенному в Обращении вопросу сообщить следующее.</w:t>
      </w:r>
    </w:p>
    <w:p w:rsidR="002C341B" w:rsidRPr="002C341B" w:rsidRDefault="002C341B" w:rsidP="002C341B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C34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Согласно пункту 1 части 1 статьи 33 Закона </w:t>
      </w:r>
      <w:r w:rsidRPr="002C341B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2C34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2C341B" w:rsidRPr="002C341B" w:rsidRDefault="002C341B" w:rsidP="002C341B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C341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Заказчик в документации о закупке самостоятельно формирует объект закупки, в том числе устанавливает требования к объекту закупки, при условии, что такие требования не влекут за собой ограничение количества участников закупки или ограничение доступа к участию в такой закупке.</w:t>
      </w:r>
    </w:p>
    <w:p w:rsidR="002C341B" w:rsidRPr="002C341B" w:rsidRDefault="002C341B" w:rsidP="002C341B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C34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Департамент обращает внимание, что установление заказчиком требования к конкретному товарному знаку без возможности поставки эквивалента не соответствует положениям части 1 статьи 33 Закона </w:t>
      </w:r>
      <w:r w:rsidRPr="002C341B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2C34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44-ФЗ.</w:t>
      </w:r>
    </w:p>
    <w:p w:rsidR="002C341B" w:rsidRPr="002C341B" w:rsidRDefault="002C341B" w:rsidP="002C341B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C34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этом допускается использование в описании объекта закупки указания на товарный знак при условии несовместимости товаров, на которых размещаются другие товарные знаки, и необходимости </w:t>
      </w:r>
      <w:r w:rsidRPr="002C341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обеспечения взаимодействия таких товаров с товарами, используемыми заказчиком, либо при условии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оборудование.</w:t>
      </w:r>
    </w:p>
    <w:p w:rsidR="002C341B" w:rsidRPr="002C341B" w:rsidRDefault="002C341B" w:rsidP="002C341B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41B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begin"/>
      </w:r>
      <w:r w:rsidRPr="002C341B">
        <w:rPr>
          <w:rFonts w:ascii="Times New Roman" w:eastAsia="Times New Roman" w:hAnsi="Times New Roman" w:cs="Times New Roman"/>
          <w:sz w:val="30"/>
          <w:szCs w:val="30"/>
          <w:lang w:eastAsia="ru-RU"/>
        </w:rPr>
        <w:instrText xml:space="preserve"> HYPERLINK "http://www.consultant.ru/cons/cgi/online.cgi?rnd=ADD7F70CA1FC7D6AB82E4E098C2EB2BA&amp;req=query&amp;REFDOC=202533&amp;REFBASE=QUEST&amp;REFPAGE=0&amp;REFTYPE=CDLT_MAIN_BACKREFS&amp;ts=3653161634808018058&amp;mode=backrefs&amp;REFDST=100012" </w:instrText>
      </w:r>
      <w:r w:rsidRPr="002C341B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separate"/>
      </w:r>
    </w:p>
    <w:p w:rsidR="002C341B" w:rsidRPr="002C341B" w:rsidRDefault="002C341B" w:rsidP="002C341B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41B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end"/>
      </w:r>
      <w:r w:rsidRPr="002C341B">
        <w:rPr>
          <w:rFonts w:ascii="Times New Roman" w:eastAsia="Times New Roman" w:hAnsi="Times New Roman" w:cs="Times New Roman"/>
          <w:sz w:val="30"/>
          <w:szCs w:val="30"/>
          <w:lang w:eastAsia="ru-RU"/>
        </w:rPr>
        <w:t>Вместе с тем параметры эквивалентности товаров устанавливаются в документации о закупке заказчиком самостоятельно.</w:t>
      </w:r>
    </w:p>
    <w:p w:rsidR="002C341B" w:rsidRPr="002C341B" w:rsidRDefault="002C341B" w:rsidP="002C341B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C34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 частью 2 статьи 33 Закона </w:t>
      </w:r>
      <w:r w:rsidRPr="002C341B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2C34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 документация о закупке в соответствии с требованиями, указанными в части 1 статьи 33 Закона </w:t>
      </w:r>
      <w:r w:rsidRPr="002C341B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2C34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44-ФЗ, должна содержать показатели, позволяющие определить соответствие закупаемых товара, работы, услуги установленным заказчиком требованиям.</w:t>
      </w:r>
    </w:p>
    <w:p w:rsidR="002C341B" w:rsidRPr="002C341B" w:rsidRDefault="002C341B" w:rsidP="002C341B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C34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Таким образом, в случае если требования к характеристикам приобретаемых товаров связаны с определением соответствия таких товаров потребностям заказчика, то заказчик вправе рассмотреть вопрос об установлении таких требований в документации о закупке с учетом положений статьи 33 Закона </w:t>
      </w:r>
      <w:r w:rsidRPr="002C341B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2C34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44-ФЗ.</w:t>
      </w:r>
    </w:p>
    <w:p w:rsidR="002C341B" w:rsidRPr="002C341B" w:rsidRDefault="002C341B" w:rsidP="002C341B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C341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этом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действий участников контрактной системы, совершаемых при осуществлении закупок.</w:t>
      </w:r>
    </w:p>
    <w:p w:rsidR="002C341B" w:rsidRPr="002C341B" w:rsidRDefault="002C341B" w:rsidP="002C341B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C34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Дополнительно Департамент сообщает, что в соответствии с пунктом 1 Положения о Федеральной антимонопольной службе, утвержденного постановлением Правительства Российской Федерации от 30.06.2004 </w:t>
      </w:r>
      <w:r w:rsidRPr="002C341B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2C34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331, ФАС России является уполномоченным федеральным органом исполнительной власти, осуществляющим функции по контролю (надзору) в сфере закупок товаров, работ, услуг для обеспечения государственных и муниципальных нужд и в сфере закупок товаров, работ, услуг отдельными видами юридических лиц, в связи с чем вопрос о наличии либо об отсутствии признаков нарушения Закона </w:t>
      </w:r>
      <w:r w:rsidRPr="002C341B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2C34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 рассматривается ФАС России в каждом конкретном случае исходя из обстоятельств дела.</w:t>
      </w:r>
    </w:p>
    <w:p w:rsidR="002C341B" w:rsidRPr="002C341B" w:rsidRDefault="002C341B" w:rsidP="002C341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C341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2C341B" w:rsidRPr="002C341B" w:rsidRDefault="002C341B" w:rsidP="002C341B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C341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Заместитель директора Департамента</w:t>
      </w:r>
    </w:p>
    <w:p w:rsidR="002C341B" w:rsidRPr="002C341B" w:rsidRDefault="002C341B" w:rsidP="002C341B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C341B">
        <w:rPr>
          <w:rFonts w:ascii="Times New Roman" w:eastAsia="Times New Roman" w:hAnsi="Times New Roman" w:cs="Times New Roman"/>
          <w:sz w:val="30"/>
          <w:szCs w:val="30"/>
          <w:lang w:eastAsia="ru-RU"/>
        </w:rPr>
        <w:t>И.Ю.КУСТ</w:t>
      </w:r>
    </w:p>
    <w:p w:rsidR="002C341B" w:rsidRPr="002C341B" w:rsidRDefault="002C341B" w:rsidP="002C341B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C341B">
        <w:rPr>
          <w:rFonts w:ascii="Times New Roman" w:eastAsia="Times New Roman" w:hAnsi="Times New Roman" w:cs="Times New Roman"/>
          <w:sz w:val="30"/>
          <w:szCs w:val="30"/>
          <w:lang w:eastAsia="ru-RU"/>
        </w:rPr>
        <w:t>06.11.2020</w:t>
      </w:r>
    </w:p>
    <w:p w:rsidR="002C341B" w:rsidRPr="002C341B" w:rsidRDefault="002C341B" w:rsidP="002C341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C341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bookmarkEnd w:id="0"/>
    <w:p w:rsidR="00034B87" w:rsidRPr="002C341B" w:rsidRDefault="002C341B"/>
    <w:sectPr w:rsidR="00034B87" w:rsidRPr="002C3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41B"/>
    <w:rsid w:val="002C341B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57C01-2ECC-4D9A-8E6A-B71DE379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2021-03-24T08:44:00Z</dcterms:created>
  <dcterms:modified xsi:type="dcterms:W3CDTF">2021-03-24T08:47:00Z</dcterms:modified>
</cp:coreProperties>
</file>