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28B" w:rsidRPr="0040328B" w:rsidRDefault="0040328B" w:rsidP="0040328B">
      <w:pPr>
        <w:shd w:val="clear" w:color="auto" w:fill="FFFFFF"/>
        <w:spacing w:line="450" w:lineRule="atLeast"/>
        <w:jc w:val="center"/>
        <w:rPr>
          <w:rFonts w:ascii="Arial" w:hAnsi="Arial" w:cs="Arial"/>
          <w:b/>
          <w:bCs/>
          <w:sz w:val="30"/>
          <w:szCs w:val="30"/>
        </w:rPr>
      </w:pPr>
      <w:r w:rsidRPr="0040328B">
        <w:rPr>
          <w:rStyle w:val="blk"/>
          <w:rFonts w:ascii="Arial" w:hAnsi="Arial" w:cs="Arial"/>
          <w:b/>
          <w:bCs/>
          <w:sz w:val="30"/>
          <w:szCs w:val="30"/>
        </w:rPr>
        <w:t>МИНИСТЕРСТВО ФИНАНСОВ РОССИЙСКОЙ ФЕДЕРАЦИИ</w:t>
      </w:r>
    </w:p>
    <w:p w:rsidR="0040328B" w:rsidRPr="0040328B" w:rsidRDefault="0040328B" w:rsidP="0040328B">
      <w:pPr>
        <w:shd w:val="clear" w:color="auto" w:fill="FFFFFF"/>
        <w:spacing w:line="450" w:lineRule="atLeast"/>
        <w:jc w:val="center"/>
        <w:rPr>
          <w:rFonts w:ascii="Arial" w:hAnsi="Arial" w:cs="Arial"/>
          <w:b/>
          <w:bCs/>
          <w:sz w:val="30"/>
          <w:szCs w:val="30"/>
        </w:rPr>
      </w:pPr>
      <w:r w:rsidRPr="0040328B">
        <w:rPr>
          <w:rStyle w:val="nobr"/>
          <w:rFonts w:ascii="Arial" w:hAnsi="Arial" w:cs="Arial"/>
          <w:b/>
          <w:bCs/>
          <w:sz w:val="30"/>
          <w:szCs w:val="30"/>
        </w:rPr>
        <w:t> </w:t>
      </w:r>
    </w:p>
    <w:p w:rsidR="0040328B" w:rsidRPr="0040328B" w:rsidRDefault="0040328B" w:rsidP="0040328B">
      <w:pPr>
        <w:shd w:val="clear" w:color="auto" w:fill="FFFFFF"/>
        <w:spacing w:line="450" w:lineRule="atLeast"/>
        <w:jc w:val="center"/>
        <w:rPr>
          <w:rFonts w:ascii="Arial" w:hAnsi="Arial" w:cs="Arial"/>
          <w:b/>
          <w:bCs/>
          <w:sz w:val="30"/>
          <w:szCs w:val="30"/>
        </w:rPr>
      </w:pPr>
      <w:r w:rsidRPr="0040328B">
        <w:rPr>
          <w:rStyle w:val="blk"/>
          <w:rFonts w:ascii="Arial" w:hAnsi="Arial" w:cs="Arial"/>
          <w:b/>
          <w:bCs/>
          <w:sz w:val="30"/>
          <w:szCs w:val="30"/>
        </w:rPr>
        <w:t>ПИСЬМО</w:t>
      </w:r>
    </w:p>
    <w:p w:rsidR="0040328B" w:rsidRPr="0040328B" w:rsidRDefault="0040328B" w:rsidP="0040328B">
      <w:pPr>
        <w:shd w:val="clear" w:color="auto" w:fill="FFFFFF"/>
        <w:spacing w:line="450" w:lineRule="atLeast"/>
        <w:jc w:val="center"/>
        <w:rPr>
          <w:rFonts w:ascii="Arial" w:hAnsi="Arial" w:cs="Arial"/>
          <w:b/>
          <w:bCs/>
          <w:sz w:val="30"/>
          <w:szCs w:val="30"/>
        </w:rPr>
      </w:pPr>
      <w:r w:rsidRPr="0040328B">
        <w:rPr>
          <w:rStyle w:val="blk"/>
          <w:rFonts w:ascii="Arial" w:hAnsi="Arial" w:cs="Arial"/>
          <w:b/>
          <w:bCs/>
          <w:sz w:val="30"/>
          <w:szCs w:val="30"/>
        </w:rPr>
        <w:t>от 28 февраля 2020 г. № 24-03-06/14877</w:t>
      </w:r>
    </w:p>
    <w:p w:rsidR="0040328B" w:rsidRPr="0040328B" w:rsidRDefault="0040328B" w:rsidP="0040328B">
      <w:pPr>
        <w:shd w:val="clear" w:color="auto" w:fill="FFFFFF"/>
        <w:spacing w:line="288" w:lineRule="atLeast"/>
        <w:rPr>
          <w:rFonts w:ascii="Times New Roman" w:hAnsi="Times New Roman" w:cs="Times New Roman"/>
          <w:sz w:val="30"/>
          <w:szCs w:val="30"/>
        </w:rPr>
      </w:pPr>
      <w:r w:rsidRPr="0040328B">
        <w:rPr>
          <w:rStyle w:val="nobr"/>
          <w:sz w:val="30"/>
          <w:szCs w:val="30"/>
        </w:rPr>
        <w:t> </w:t>
      </w:r>
    </w:p>
    <w:p w:rsidR="0040328B" w:rsidRPr="0040328B" w:rsidRDefault="0040328B" w:rsidP="0040328B">
      <w:pPr>
        <w:shd w:val="clear" w:color="auto" w:fill="F4F3F8"/>
        <w:spacing w:line="240" w:lineRule="auto"/>
        <w:rPr>
          <w:sz w:val="28"/>
          <w:szCs w:val="28"/>
        </w:rPr>
      </w:pPr>
      <w:r w:rsidRPr="0040328B">
        <w:rPr>
          <w:rStyle w:val="blk"/>
          <w:sz w:val="28"/>
          <w:szCs w:val="28"/>
        </w:rPr>
        <w:t>П</w:t>
      </w:r>
      <w:r w:rsidRPr="0040328B">
        <w:rPr>
          <w:rStyle w:val="blk"/>
          <w:sz w:val="28"/>
          <w:szCs w:val="28"/>
        </w:rPr>
        <w:t>римечание</w:t>
      </w:r>
    </w:p>
    <w:p w:rsidR="0040328B" w:rsidRPr="0040328B" w:rsidRDefault="0040328B" w:rsidP="0040328B">
      <w:pPr>
        <w:shd w:val="clear" w:color="auto" w:fill="F4F3F8"/>
        <w:rPr>
          <w:sz w:val="28"/>
          <w:szCs w:val="28"/>
        </w:rPr>
      </w:pPr>
      <w:r w:rsidRPr="0040328B">
        <w:rPr>
          <w:rStyle w:val="blk"/>
          <w:sz w:val="28"/>
          <w:szCs w:val="28"/>
        </w:rPr>
        <w:t>В тексте документа, видимо, допущена опечатка: Федеральный </w:t>
      </w:r>
      <w:r w:rsidRPr="0040328B">
        <w:rPr>
          <w:rStyle w:val="a3"/>
          <w:color w:val="auto"/>
          <w:sz w:val="28"/>
          <w:szCs w:val="28"/>
          <w:u w:val="none"/>
        </w:rPr>
        <w:t>закон</w:t>
      </w:r>
      <w:r w:rsidRPr="0040328B">
        <w:rPr>
          <w:rStyle w:val="blk"/>
          <w:sz w:val="28"/>
          <w:szCs w:val="28"/>
        </w:rPr>
        <w:t> № 44-ФЗ имеет дату 05.04.2013, а не 05.04.2020.</w:t>
      </w:r>
    </w:p>
    <w:p w:rsidR="0040328B" w:rsidRPr="0040328B" w:rsidRDefault="0040328B" w:rsidP="0040328B">
      <w:pPr>
        <w:shd w:val="clear" w:color="auto" w:fill="FFFFFF"/>
        <w:spacing w:line="288" w:lineRule="atLeast"/>
        <w:ind w:firstLine="540"/>
        <w:jc w:val="both"/>
        <w:rPr>
          <w:sz w:val="30"/>
          <w:szCs w:val="30"/>
        </w:rPr>
      </w:pPr>
      <w:r w:rsidRPr="0040328B">
        <w:rPr>
          <w:rStyle w:val="blk"/>
          <w:sz w:val="30"/>
          <w:szCs w:val="30"/>
        </w:rPr>
        <w:t>Департамент бюджетной политики в сфере контрактной системы Минфина России (далее - Департамент), рассмотрев в пределах установленной компетенции обращение по вопросу применения положений Федерального закона от 5 апреля 2020 г. № 44-ФЗ "О контрактной системе в сфере закупок товаров, работ, услуг для обеспечения государственных и муниципальных нужд" (далее - Закон № 44-ФЗ) в части установления запретов и ограничений допуска товаров иностранного происхождения, поставляемых при выполнении закупаемых работ, оказании закупаемых услуг, сообщает следующее.</w:t>
      </w:r>
    </w:p>
    <w:p w:rsidR="0040328B" w:rsidRPr="0040328B" w:rsidRDefault="0040328B" w:rsidP="0040328B">
      <w:pPr>
        <w:shd w:val="clear" w:color="auto" w:fill="FFFFFF"/>
        <w:spacing w:line="288" w:lineRule="atLeast"/>
        <w:ind w:firstLine="540"/>
        <w:jc w:val="both"/>
        <w:rPr>
          <w:sz w:val="30"/>
          <w:szCs w:val="30"/>
        </w:rPr>
      </w:pPr>
      <w:r w:rsidRPr="0040328B">
        <w:rPr>
          <w:rStyle w:val="blk"/>
          <w:sz w:val="30"/>
          <w:szCs w:val="30"/>
        </w:rPr>
        <w:t>В соответствии с </w:t>
      </w:r>
      <w:r w:rsidRPr="0040328B">
        <w:rPr>
          <w:rStyle w:val="a3"/>
          <w:color w:val="auto"/>
          <w:sz w:val="30"/>
          <w:szCs w:val="30"/>
          <w:u w:val="none"/>
        </w:rPr>
        <w:t>пунктом 11.8</w:t>
      </w:r>
      <w:r w:rsidRPr="0040328B">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40328B" w:rsidRPr="0040328B" w:rsidRDefault="0040328B" w:rsidP="0040328B">
      <w:pPr>
        <w:shd w:val="clear" w:color="auto" w:fill="FFFFFF"/>
        <w:spacing w:line="288" w:lineRule="atLeast"/>
        <w:ind w:firstLine="540"/>
        <w:jc w:val="both"/>
        <w:rPr>
          <w:sz w:val="30"/>
          <w:szCs w:val="30"/>
        </w:rPr>
      </w:pPr>
      <w:r w:rsidRPr="0040328B">
        <w:rPr>
          <w:rStyle w:val="blk"/>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40328B" w:rsidRPr="0040328B" w:rsidRDefault="0040328B" w:rsidP="0040328B">
      <w:pPr>
        <w:shd w:val="clear" w:color="auto" w:fill="FFFFFF"/>
        <w:spacing w:line="288" w:lineRule="atLeast"/>
        <w:ind w:firstLine="540"/>
        <w:jc w:val="both"/>
        <w:rPr>
          <w:sz w:val="30"/>
          <w:szCs w:val="30"/>
        </w:rPr>
      </w:pPr>
      <w:r w:rsidRPr="0040328B">
        <w:rPr>
          <w:rStyle w:val="blk"/>
          <w:sz w:val="30"/>
          <w:szCs w:val="30"/>
        </w:rPr>
        <w:t>Вместе с тем Департамент считает возможным сообщить следующее.</w:t>
      </w:r>
    </w:p>
    <w:p w:rsidR="0040328B" w:rsidRPr="0040328B" w:rsidRDefault="0040328B" w:rsidP="0040328B">
      <w:pPr>
        <w:shd w:val="clear" w:color="auto" w:fill="FFFFFF"/>
        <w:spacing w:line="288" w:lineRule="atLeast"/>
        <w:ind w:firstLine="540"/>
        <w:jc w:val="both"/>
        <w:rPr>
          <w:sz w:val="30"/>
          <w:szCs w:val="30"/>
        </w:rPr>
      </w:pPr>
      <w:r w:rsidRPr="0040328B">
        <w:rPr>
          <w:rStyle w:val="blk"/>
          <w:sz w:val="30"/>
          <w:szCs w:val="30"/>
        </w:rPr>
        <w:lastRenderedPageBreak/>
        <w:t>В соответствии с </w:t>
      </w:r>
      <w:r w:rsidRPr="0040328B">
        <w:rPr>
          <w:rStyle w:val="a3"/>
          <w:color w:val="auto"/>
          <w:sz w:val="30"/>
          <w:szCs w:val="30"/>
          <w:u w:val="none"/>
        </w:rPr>
        <w:t>частью 3 статьи 14</w:t>
      </w:r>
      <w:r w:rsidRPr="0040328B">
        <w:rPr>
          <w:rStyle w:val="blk"/>
          <w:sz w:val="30"/>
          <w:szCs w:val="30"/>
        </w:rPr>
        <w:t> Закона № 44-ФЗ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
    <w:p w:rsidR="0040328B" w:rsidRPr="0040328B" w:rsidRDefault="0040328B" w:rsidP="0040328B">
      <w:pPr>
        <w:shd w:val="clear" w:color="auto" w:fill="FFFFFF"/>
        <w:spacing w:line="288" w:lineRule="atLeast"/>
        <w:ind w:firstLine="540"/>
        <w:jc w:val="both"/>
        <w:rPr>
          <w:sz w:val="30"/>
          <w:szCs w:val="30"/>
        </w:rPr>
      </w:pPr>
      <w:r w:rsidRPr="0040328B">
        <w:rPr>
          <w:rStyle w:val="blk"/>
          <w:sz w:val="30"/>
          <w:szCs w:val="30"/>
        </w:rPr>
        <w:t>В реализацию положений указанной </w:t>
      </w:r>
      <w:r w:rsidRPr="0040328B">
        <w:rPr>
          <w:rStyle w:val="a3"/>
          <w:color w:val="auto"/>
          <w:sz w:val="30"/>
          <w:szCs w:val="30"/>
          <w:u w:val="none"/>
        </w:rPr>
        <w:t>части</w:t>
      </w:r>
      <w:r w:rsidRPr="0040328B">
        <w:rPr>
          <w:rStyle w:val="blk"/>
          <w:sz w:val="30"/>
          <w:szCs w:val="30"/>
        </w:rPr>
        <w:t> принято постановление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(далее - Постановление № 878), </w:t>
      </w:r>
      <w:r w:rsidRPr="0040328B">
        <w:rPr>
          <w:rStyle w:val="a3"/>
          <w:color w:val="auto"/>
          <w:sz w:val="30"/>
          <w:szCs w:val="30"/>
          <w:u w:val="none"/>
        </w:rPr>
        <w:t>перечень</w:t>
      </w:r>
      <w:r w:rsidRPr="0040328B">
        <w:rPr>
          <w:rStyle w:val="blk"/>
          <w:sz w:val="30"/>
          <w:szCs w:val="30"/>
        </w:rPr>
        <w:t> которого включает в себя в том числе код ОКПД 2 </w:t>
      </w:r>
      <w:r w:rsidRPr="0040328B">
        <w:rPr>
          <w:rStyle w:val="a3"/>
          <w:color w:val="auto"/>
          <w:sz w:val="30"/>
          <w:szCs w:val="30"/>
          <w:u w:val="none"/>
        </w:rPr>
        <w:t>26.20.40.190</w:t>
      </w:r>
      <w:r w:rsidRPr="0040328B">
        <w:rPr>
          <w:rStyle w:val="blk"/>
          <w:sz w:val="30"/>
          <w:szCs w:val="30"/>
        </w:rPr>
        <w:t>.</w:t>
      </w:r>
    </w:p>
    <w:p w:rsidR="0040328B" w:rsidRPr="0040328B" w:rsidRDefault="0040328B" w:rsidP="0040328B">
      <w:pPr>
        <w:shd w:val="clear" w:color="auto" w:fill="FFFFFF"/>
        <w:spacing w:line="288" w:lineRule="atLeast"/>
        <w:ind w:firstLine="540"/>
        <w:jc w:val="both"/>
        <w:rPr>
          <w:sz w:val="30"/>
          <w:szCs w:val="30"/>
        </w:rPr>
      </w:pPr>
      <w:r w:rsidRPr="0040328B">
        <w:rPr>
          <w:rStyle w:val="a3"/>
          <w:color w:val="auto"/>
          <w:sz w:val="30"/>
          <w:szCs w:val="30"/>
          <w:u w:val="none"/>
        </w:rPr>
        <w:t>Пунктом 3</w:t>
      </w:r>
      <w:r w:rsidRPr="0040328B">
        <w:rPr>
          <w:rStyle w:val="blk"/>
          <w:sz w:val="30"/>
          <w:szCs w:val="30"/>
        </w:rPr>
        <w:t> Постановления № 878 установлено, что при осуществлении закупок радиоэлектронной продукции, включенной в </w:t>
      </w:r>
      <w:r w:rsidRPr="0040328B">
        <w:rPr>
          <w:rStyle w:val="a3"/>
          <w:color w:val="auto"/>
          <w:sz w:val="30"/>
          <w:szCs w:val="30"/>
          <w:u w:val="none"/>
        </w:rPr>
        <w:t>перечень</w:t>
      </w:r>
      <w:r w:rsidRPr="0040328B">
        <w:rPr>
          <w:rStyle w:val="blk"/>
          <w:sz w:val="30"/>
          <w:szCs w:val="30"/>
        </w:rPr>
        <w:t>, заказчик отклоняет все заявки (окончательные предложения), содержащие предложения о поставке радиоэлектронной продукции, включенной в </w:t>
      </w:r>
      <w:r w:rsidRPr="0040328B">
        <w:rPr>
          <w:rStyle w:val="a3"/>
          <w:color w:val="auto"/>
          <w:sz w:val="30"/>
          <w:szCs w:val="30"/>
          <w:u w:val="none"/>
        </w:rPr>
        <w:t>перечень</w:t>
      </w:r>
      <w:r w:rsidRPr="0040328B">
        <w:rPr>
          <w:rStyle w:val="blk"/>
          <w:sz w:val="30"/>
          <w:szCs w:val="30"/>
        </w:rPr>
        <w:t>, происходящей из иностранных государств, при условии, что на участие в определении поставщика подано не менее 2 удовлетворяющих требованиям извещения об осуществлении закупки и (или) документации о закупке заявок (окончательных предложений), которые одновременно:</w:t>
      </w:r>
    </w:p>
    <w:p w:rsidR="0040328B" w:rsidRPr="0040328B" w:rsidRDefault="0040328B" w:rsidP="0040328B">
      <w:pPr>
        <w:shd w:val="clear" w:color="auto" w:fill="FFFFFF"/>
        <w:spacing w:line="288" w:lineRule="atLeast"/>
        <w:ind w:firstLine="540"/>
        <w:jc w:val="both"/>
        <w:rPr>
          <w:sz w:val="30"/>
          <w:szCs w:val="30"/>
        </w:rPr>
      </w:pPr>
      <w:r w:rsidRPr="0040328B">
        <w:rPr>
          <w:rStyle w:val="blk"/>
          <w:sz w:val="30"/>
          <w:szCs w:val="30"/>
        </w:rPr>
        <w:t>содержат предложения о поставке радиоэлектронной продукции, включенной в реестр;</w:t>
      </w:r>
    </w:p>
    <w:p w:rsidR="0040328B" w:rsidRPr="0040328B" w:rsidRDefault="0040328B" w:rsidP="0040328B">
      <w:pPr>
        <w:shd w:val="clear" w:color="auto" w:fill="FFFFFF"/>
        <w:spacing w:line="288" w:lineRule="atLeast"/>
        <w:ind w:firstLine="540"/>
        <w:jc w:val="both"/>
        <w:rPr>
          <w:sz w:val="30"/>
          <w:szCs w:val="30"/>
        </w:rPr>
      </w:pPr>
      <w:r w:rsidRPr="0040328B">
        <w:rPr>
          <w:rStyle w:val="blk"/>
          <w:sz w:val="30"/>
          <w:szCs w:val="30"/>
        </w:rPr>
        <w:t>не содержат предложений о поставке одного и того же вида радиоэлектронной продукции одного производителя либо производителей, входящих в одну группу лиц, соответствующего признакам, предусмотренным </w:t>
      </w:r>
      <w:r w:rsidRPr="0040328B">
        <w:rPr>
          <w:rStyle w:val="a3"/>
          <w:color w:val="auto"/>
          <w:sz w:val="30"/>
          <w:szCs w:val="30"/>
          <w:u w:val="none"/>
        </w:rPr>
        <w:t>статьей 9</w:t>
      </w:r>
      <w:r w:rsidRPr="0040328B">
        <w:rPr>
          <w:rStyle w:val="blk"/>
          <w:sz w:val="30"/>
          <w:szCs w:val="30"/>
        </w:rPr>
        <w:t> Федерального закона "О защите конкуренции", при сопоставлении этих заявок (окончательных предложений).</w:t>
      </w:r>
    </w:p>
    <w:p w:rsidR="0040328B" w:rsidRPr="0040328B" w:rsidRDefault="0040328B" w:rsidP="0040328B">
      <w:pPr>
        <w:shd w:val="clear" w:color="auto" w:fill="FFFFFF"/>
        <w:spacing w:line="288" w:lineRule="atLeast"/>
        <w:ind w:firstLine="540"/>
        <w:jc w:val="both"/>
        <w:rPr>
          <w:sz w:val="30"/>
          <w:szCs w:val="30"/>
        </w:rPr>
      </w:pPr>
      <w:r w:rsidRPr="0040328B">
        <w:rPr>
          <w:rStyle w:val="blk"/>
          <w:sz w:val="30"/>
          <w:szCs w:val="30"/>
        </w:rPr>
        <w:lastRenderedPageBreak/>
        <w:t>Таким образом, в случае, если условиями контракта предусмотрена поставка радиоэлектронной продукции, включенной в </w:t>
      </w:r>
      <w:r w:rsidRPr="0040328B">
        <w:rPr>
          <w:rStyle w:val="a3"/>
          <w:color w:val="auto"/>
          <w:sz w:val="30"/>
          <w:szCs w:val="30"/>
          <w:u w:val="none"/>
        </w:rPr>
        <w:t>перечень</w:t>
      </w:r>
      <w:r w:rsidRPr="0040328B">
        <w:rPr>
          <w:rStyle w:val="blk"/>
          <w:sz w:val="30"/>
          <w:szCs w:val="30"/>
        </w:rPr>
        <w:t>, являющийся приложением к Постановлению № 878, применяются положения указанного </w:t>
      </w:r>
      <w:r w:rsidRPr="0040328B">
        <w:rPr>
          <w:rStyle w:val="a3"/>
          <w:color w:val="auto"/>
          <w:sz w:val="30"/>
          <w:szCs w:val="30"/>
          <w:u w:val="none"/>
        </w:rPr>
        <w:t>постановления</w:t>
      </w:r>
      <w:r w:rsidRPr="0040328B">
        <w:rPr>
          <w:rStyle w:val="blk"/>
          <w:sz w:val="30"/>
          <w:szCs w:val="30"/>
        </w:rPr>
        <w:t xml:space="preserve"> Правительства Российской </w:t>
      </w:r>
      <w:bookmarkStart w:id="0" w:name="_GoBack"/>
      <w:bookmarkEnd w:id="0"/>
      <w:r w:rsidRPr="0040328B">
        <w:rPr>
          <w:rStyle w:val="blk"/>
          <w:sz w:val="30"/>
          <w:szCs w:val="30"/>
        </w:rPr>
        <w:t>Федерации.</w:t>
      </w:r>
    </w:p>
    <w:p w:rsidR="0040328B" w:rsidRPr="0040328B" w:rsidRDefault="0040328B" w:rsidP="0040328B">
      <w:pPr>
        <w:shd w:val="clear" w:color="auto" w:fill="FFFFFF"/>
        <w:spacing w:line="288" w:lineRule="atLeast"/>
        <w:rPr>
          <w:sz w:val="30"/>
          <w:szCs w:val="30"/>
        </w:rPr>
      </w:pPr>
      <w:r w:rsidRPr="0040328B">
        <w:rPr>
          <w:rStyle w:val="nobr"/>
          <w:sz w:val="30"/>
          <w:szCs w:val="30"/>
        </w:rPr>
        <w:t> </w:t>
      </w:r>
    </w:p>
    <w:p w:rsidR="0040328B" w:rsidRPr="0040328B" w:rsidRDefault="0040328B" w:rsidP="0040328B">
      <w:pPr>
        <w:shd w:val="clear" w:color="auto" w:fill="FFFFFF"/>
        <w:spacing w:line="288" w:lineRule="atLeast"/>
        <w:jc w:val="right"/>
        <w:rPr>
          <w:sz w:val="30"/>
          <w:szCs w:val="30"/>
        </w:rPr>
      </w:pPr>
      <w:r w:rsidRPr="0040328B">
        <w:rPr>
          <w:rStyle w:val="blk"/>
          <w:sz w:val="30"/>
          <w:szCs w:val="30"/>
        </w:rPr>
        <w:t>Заместитель директора Департамента</w:t>
      </w:r>
    </w:p>
    <w:p w:rsidR="0040328B" w:rsidRPr="0040328B" w:rsidRDefault="0040328B" w:rsidP="0040328B">
      <w:pPr>
        <w:shd w:val="clear" w:color="auto" w:fill="FFFFFF"/>
        <w:spacing w:line="288" w:lineRule="atLeast"/>
        <w:jc w:val="right"/>
        <w:rPr>
          <w:sz w:val="30"/>
          <w:szCs w:val="30"/>
        </w:rPr>
      </w:pPr>
      <w:r w:rsidRPr="0040328B">
        <w:rPr>
          <w:rStyle w:val="blk"/>
          <w:sz w:val="30"/>
          <w:szCs w:val="30"/>
        </w:rPr>
        <w:t>Д.А.ГОТОВЦЕВ</w:t>
      </w:r>
    </w:p>
    <w:p w:rsidR="0040328B" w:rsidRPr="0040328B" w:rsidRDefault="0040328B" w:rsidP="0040328B">
      <w:pPr>
        <w:shd w:val="clear" w:color="auto" w:fill="FFFFFF"/>
        <w:spacing w:line="288" w:lineRule="atLeast"/>
        <w:rPr>
          <w:sz w:val="30"/>
          <w:szCs w:val="30"/>
        </w:rPr>
      </w:pPr>
      <w:r w:rsidRPr="0040328B">
        <w:rPr>
          <w:rStyle w:val="blk"/>
          <w:sz w:val="30"/>
          <w:szCs w:val="30"/>
        </w:rPr>
        <w:t>28.02.2020</w:t>
      </w:r>
    </w:p>
    <w:p w:rsidR="00034B87" w:rsidRPr="0040328B" w:rsidRDefault="0040328B"/>
    <w:sectPr w:rsidR="00034B87" w:rsidRPr="004032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41843"/>
    <w:multiLevelType w:val="multilevel"/>
    <w:tmpl w:val="E5DC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28B"/>
    <w:rsid w:val="0040328B"/>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69009-A97B-4CE2-855B-5E18D49A6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2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328B"/>
    <w:rPr>
      <w:color w:val="0000FF"/>
      <w:u w:val="single"/>
    </w:rPr>
  </w:style>
  <w:style w:type="character" w:customStyle="1" w:styleId="blk">
    <w:name w:val="blk"/>
    <w:basedOn w:val="a0"/>
    <w:rsid w:val="0040328B"/>
  </w:style>
  <w:style w:type="character" w:customStyle="1" w:styleId="nobr">
    <w:name w:val="nobr"/>
    <w:basedOn w:val="a0"/>
    <w:rsid w:val="00403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610</Words>
  <Characters>3480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2021-04-13T10:27:00Z</dcterms:created>
  <dcterms:modified xsi:type="dcterms:W3CDTF">2021-04-13T10:31:00Z</dcterms:modified>
</cp:coreProperties>
</file>