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ABF" w:rsidRPr="00E24ABF" w:rsidRDefault="00E24ABF" w:rsidP="00E24ABF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4ABF" w:rsidRPr="00E24ABF" w:rsidRDefault="00E24ABF" w:rsidP="00E24ABF">
      <w:pPr>
        <w:shd w:val="clear" w:color="auto" w:fill="FFFFFF"/>
        <w:spacing w:line="450" w:lineRule="atLeast"/>
        <w:jc w:val="center"/>
        <w:rPr>
          <w:rStyle w:val="a3"/>
          <w:rFonts w:ascii="Arial" w:hAnsi="Arial" w:cs="Arial"/>
          <w:b/>
          <w:bCs/>
          <w:color w:val="auto"/>
          <w:sz w:val="30"/>
          <w:szCs w:val="30"/>
          <w:u w:val="none"/>
        </w:rPr>
      </w:pPr>
    </w:p>
    <w:p w:rsidR="00E24ABF" w:rsidRPr="00E24ABF" w:rsidRDefault="00E24ABF" w:rsidP="00E24ABF">
      <w:pPr>
        <w:shd w:val="clear" w:color="auto" w:fill="FFFFFF"/>
        <w:spacing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E24ABF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МИНИСТЕРСТВО ФИНАНСОВ РОССИЙСКОЙ ФЕДЕРАЦИИ</w:t>
      </w:r>
    </w:p>
    <w:p w:rsidR="00E24ABF" w:rsidRPr="00E24ABF" w:rsidRDefault="00E24ABF" w:rsidP="00E24ABF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E24ABF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 </w:t>
      </w:r>
    </w:p>
    <w:p w:rsidR="00E24ABF" w:rsidRPr="00E24ABF" w:rsidRDefault="00E24ABF" w:rsidP="00E24ABF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E24ABF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ПИСЬМО</w:t>
      </w:r>
    </w:p>
    <w:p w:rsidR="00E24ABF" w:rsidRPr="00E24ABF" w:rsidRDefault="00E24ABF" w:rsidP="00E24ABF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E24ABF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от 27 сентября 2019 г. № 24-03-07/74350</w:t>
      </w:r>
    </w:p>
    <w:p w:rsidR="00E24ABF" w:rsidRPr="00E24ABF" w:rsidRDefault="00E24ABF" w:rsidP="00E24ABF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4ABF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E24ABF" w:rsidRPr="00E24ABF" w:rsidRDefault="00E24ABF" w:rsidP="00E24ABF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4ABF">
        <w:rPr>
          <w:rFonts w:ascii="Times New Roman" w:eastAsia="Times New Roman" w:hAnsi="Times New Roman" w:cs="Times New Roman"/>
          <w:sz w:val="30"/>
          <w:szCs w:val="30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требований к предоставлению обеспечения гарантийного обязательства в случаях, предусмотренных частью 4 статьи 33 Закона № 44-ФЗ, сообщает следующее.</w:t>
      </w:r>
    </w:p>
    <w:p w:rsidR="00E24ABF" w:rsidRPr="00E24ABF" w:rsidRDefault="00E24ABF" w:rsidP="00E24ABF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4ABF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 пунктом 11.8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E24ABF" w:rsidRPr="00E24ABF" w:rsidRDefault="00E24ABF" w:rsidP="00E24ABF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4ABF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E24ABF" w:rsidRPr="00E24ABF" w:rsidRDefault="00E24ABF" w:rsidP="00E24ABF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4ABF">
        <w:rPr>
          <w:rFonts w:ascii="Times New Roman" w:eastAsia="Times New Roman" w:hAnsi="Times New Roman" w:cs="Times New Roman"/>
          <w:sz w:val="30"/>
          <w:szCs w:val="30"/>
          <w:lang w:eastAsia="ru-RU"/>
        </w:rPr>
        <w:t>Вместе с тем Департамент считает возможным сообщать следующее.</w:t>
      </w:r>
    </w:p>
    <w:p w:rsidR="00E24ABF" w:rsidRPr="00E24ABF" w:rsidRDefault="00E24ABF" w:rsidP="00E24ABF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4ABF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 пунктом 1 части 1 статьи 33 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E24ABF" w:rsidRPr="00E24ABF" w:rsidRDefault="00E24ABF" w:rsidP="00E24ABF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4AB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Согласно части 4 статьи 33 Закона №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</w:t>
      </w:r>
      <w:r w:rsidRPr="00E24AB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</w:p>
    <w:p w:rsidR="00E24ABF" w:rsidRPr="00E24ABF" w:rsidRDefault="00E24ABF" w:rsidP="00E24ABF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4ABF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E24ABF" w:rsidRPr="00E24ABF" w:rsidRDefault="00E24ABF" w:rsidP="00E24ABF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4ABF">
        <w:rPr>
          <w:rFonts w:ascii="Times New Roman" w:eastAsia="Times New Roman" w:hAnsi="Times New Roman" w:cs="Times New Roman"/>
          <w:sz w:val="30"/>
          <w:szCs w:val="30"/>
          <w:lang w:eastAsia="ru-RU"/>
        </w:rPr>
        <w:t>Частью 1 статьи 34 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E24ABF" w:rsidRPr="00E24ABF" w:rsidRDefault="00E24ABF" w:rsidP="00E24ABF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4ABF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Таким образом, заказчик самостоятельно устанавливает условия исполнения контракта, в том числе, в случае необходимости, гарантийные обязательства.</w:t>
      </w:r>
    </w:p>
    <w:p w:rsidR="00E24ABF" w:rsidRPr="00E24ABF" w:rsidRDefault="00E24ABF" w:rsidP="00E24ABF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4ABF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этом согласно части 1 статьи 96 Закона № 44-ФЗ заказчиком, за исключением случаев, предусмотренных частью 2 указанной статьи,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 частью 4 статьи 33 Закона № 44-ФЗ.</w:t>
      </w:r>
    </w:p>
    <w:p w:rsidR="00E24ABF" w:rsidRPr="00E24ABF" w:rsidRDefault="00E24ABF" w:rsidP="00E24ABF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4ABF">
        <w:rPr>
          <w:rFonts w:ascii="Times New Roman" w:eastAsia="Times New Roman" w:hAnsi="Times New Roman" w:cs="Times New Roman"/>
          <w:sz w:val="30"/>
          <w:szCs w:val="30"/>
          <w:lang w:eastAsia="ru-RU"/>
        </w:rPr>
        <w:t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поставщик (подрядчик, исполнитель) обязан исполнить требования, предусмотренные контрактом и положениями Закона № 44-ФЗ, а также в соответствии с частью 1 статьи 96 Закона № 44-ФЗ обязан предоставить обеспечение гарантийных обязательств.</w:t>
      </w:r>
    </w:p>
    <w:p w:rsidR="00E24ABF" w:rsidRPr="00E24ABF" w:rsidRDefault="00E24ABF" w:rsidP="00E24ABF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4AB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 этом согласно части 7.1 статьи 94 Закона № 44-ФЗ в случае установления заказчиком требования об обеспечении гарантийных обязательств оформление документа о приемке (за исключением отдельного этапа исполнения контракта) поставленного товара, выполненной работы (ее результатов), оказанной услуги осуществляется </w:t>
      </w:r>
      <w:r w:rsidRPr="00E24AB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после предоставления поставщиком (подрядчиком, исполнителем) такого обеспечения в соответствии с Законом № 44-ФЗ в порядке и в сроки, которые установлены контрактом.</w:t>
      </w:r>
    </w:p>
    <w:p w:rsidR="00E24ABF" w:rsidRPr="00E24ABF" w:rsidRDefault="00E24ABF" w:rsidP="00E24ABF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4AB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Также отмечаем, что согласно части 3 статьи 96 Закона № 44-ФЗ исполнение контракта, гарантийные обязательства могут обеспечиваться предоставлением банковской гарантии, выданной банком и соответствующей требованиям статьи 45 Закона № 44-ФЗ, или </w:t>
      </w:r>
      <w:bookmarkStart w:id="0" w:name="_GoBack"/>
      <w:r w:rsidRPr="00E24AB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контракта, гарантийных обязательств, срок действия банковской гарантии определяются в соответствии с требованиями настоящего Федерального закона участником закупки, с которым заключается контракт, самостоятельно. При этом срок действия банковской гарантии должен превышать предусмотренный контрактом срок исполнения обязательств, которые должны быть обеспечены такой </w:t>
      </w:r>
      <w:bookmarkEnd w:id="0"/>
      <w:r w:rsidRPr="00E24ABF">
        <w:rPr>
          <w:rFonts w:ascii="Times New Roman" w:eastAsia="Times New Roman" w:hAnsi="Times New Roman" w:cs="Times New Roman"/>
          <w:sz w:val="30"/>
          <w:szCs w:val="30"/>
          <w:lang w:eastAsia="ru-RU"/>
        </w:rPr>
        <w:t>банковской гарантией, не менее чем на один месяц, в том числе в случае его изменения в соответствии со статьей 95 Закона № 44-ФЗ.</w:t>
      </w:r>
    </w:p>
    <w:p w:rsidR="00E24ABF" w:rsidRPr="00E24ABF" w:rsidRDefault="00E24ABF" w:rsidP="00E24ABF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4ABF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Таким образом, с учетом того что Законом № 44-ФЗ не установлено иных требований к сроку действия банковской гарантии, срок действия банковской гарантии, предоставленной для обеспечения гарантийных обязательств, должен превышать предусмотренный контрактом срок исполнения гарантийных обязательств не менее чем на один месяц.</w:t>
      </w:r>
    </w:p>
    <w:p w:rsidR="00E24ABF" w:rsidRPr="00E24ABF" w:rsidRDefault="00E24ABF" w:rsidP="00E24ABF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4ABF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E24ABF" w:rsidRPr="00E24ABF" w:rsidRDefault="00E24ABF" w:rsidP="00E24ABF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4ABF"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Заместитель директора Департамента</w:t>
      </w:r>
    </w:p>
    <w:p w:rsidR="00E24ABF" w:rsidRPr="00E24ABF" w:rsidRDefault="00E24ABF" w:rsidP="00E24ABF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4ABF">
        <w:rPr>
          <w:rFonts w:ascii="Times New Roman" w:eastAsia="Times New Roman" w:hAnsi="Times New Roman" w:cs="Times New Roman"/>
          <w:sz w:val="30"/>
          <w:szCs w:val="30"/>
          <w:lang w:eastAsia="ru-RU"/>
        </w:rPr>
        <w:t>Д.А.ГОТОВЦЕВ</w:t>
      </w:r>
    </w:p>
    <w:p w:rsidR="00E24ABF" w:rsidRPr="00E24ABF" w:rsidRDefault="00E24ABF" w:rsidP="00E24AB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24ABF">
        <w:rPr>
          <w:rFonts w:ascii="Times New Roman" w:eastAsia="Times New Roman" w:hAnsi="Times New Roman" w:cs="Times New Roman"/>
          <w:sz w:val="30"/>
          <w:szCs w:val="30"/>
          <w:lang w:eastAsia="ru-RU"/>
        </w:rPr>
        <w:t>27.09.2019</w:t>
      </w:r>
    </w:p>
    <w:p w:rsidR="00E24ABF" w:rsidRPr="00E24ABF" w:rsidRDefault="00E24ABF" w:rsidP="00E24ABF">
      <w:pPr>
        <w:shd w:val="clear" w:color="auto" w:fill="FFFFFF"/>
        <w:spacing w:after="0" w:line="288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24ABF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034B87" w:rsidRPr="00E24ABF" w:rsidRDefault="00E24ABF"/>
    <w:sectPr w:rsidR="00034B87" w:rsidRPr="00E24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BF"/>
    <w:rsid w:val="005C245C"/>
    <w:rsid w:val="00AD6C02"/>
    <w:rsid w:val="00E2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D56B4-A9B3-4101-9713-9B71ABC8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4A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2021-04-20T04:51:00Z</dcterms:created>
  <dcterms:modified xsi:type="dcterms:W3CDTF">2021-04-20T04:54:00Z</dcterms:modified>
</cp:coreProperties>
</file>