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A03" w:rsidRDefault="008B5A03" w:rsidP="008B5A03">
      <w:pPr>
        <w:shd w:val="clear" w:color="auto" w:fill="FFFFFF"/>
        <w:spacing w:beforeAutospacing="1" w:afterAutospacing="1"/>
        <w:rPr>
          <w:rFonts w:ascii="Arial" w:hAnsi="Arial" w:cs="Arial"/>
          <w:color w:val="000000"/>
        </w:rPr>
      </w:pPr>
    </w:p>
    <w:p w:rsidR="008B5A03" w:rsidRDefault="008B5A03" w:rsidP="008B5A03">
      <w:pPr>
        <w:shd w:val="clear" w:color="auto" w:fill="FFFFFF"/>
        <w:spacing w:line="288" w:lineRule="atLeast"/>
        <w:rPr>
          <w:rFonts w:ascii="Arial" w:hAnsi="Arial" w:cs="Arial"/>
          <w:color w:val="000000"/>
        </w:rPr>
      </w:pPr>
    </w:p>
    <w:p w:rsidR="008B5A03" w:rsidRDefault="008B5A03" w:rsidP="008B5A03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8B5A03" w:rsidRDefault="008B5A03" w:rsidP="008B5A03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8B5A03" w:rsidRDefault="008B5A03" w:rsidP="008B5A03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8B5A03" w:rsidRDefault="008B5A03" w:rsidP="008B5A03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24 июля 2020 г. № 24-03-08/65129</w:t>
      </w:r>
    </w:p>
    <w:p w:rsidR="008B5A03" w:rsidRDefault="008B5A03" w:rsidP="008B5A03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8B5A03" w:rsidRDefault="008B5A03" w:rsidP="008B5A0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 </w:t>
      </w:r>
      <w:r w:rsidRPr="00403734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05.04.2013 № 44-ФЗ "О контрактной системе в сфере закупок товаров, работ, услуг для обеспечения государственных и муниципальных нужд" (далее - Закон № 44-ФЗ), в части порядка применения </w:t>
      </w:r>
      <w:r w:rsidRPr="00403734">
        <w:rPr>
          <w:sz w:val="30"/>
          <w:szCs w:val="30"/>
        </w:rPr>
        <w:t>части 8.1 статьи 96</w:t>
      </w:r>
      <w:r>
        <w:rPr>
          <w:rStyle w:val="blk"/>
          <w:color w:val="000000"/>
          <w:sz w:val="30"/>
          <w:szCs w:val="30"/>
        </w:rPr>
        <w:t> Закона № 44-ФЗ при установлении заказчиком требования обеспечения гарантийных обязательств сообщает следующее.</w:t>
      </w:r>
    </w:p>
    <w:p w:rsidR="008B5A03" w:rsidRDefault="008B5A03" w:rsidP="008B5A0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403734">
        <w:rPr>
          <w:sz w:val="30"/>
          <w:szCs w:val="30"/>
        </w:rPr>
        <w:t>пунктом 11.8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но обращению, а также не рассматриваются по существу обращения по оценке конкретных хозяйственных ситуаций.</w:t>
      </w:r>
    </w:p>
    <w:p w:rsidR="008B5A03" w:rsidRDefault="008B5A03" w:rsidP="008B5A0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8B5A03" w:rsidRDefault="008B5A03" w:rsidP="008B5A0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полагаем необходимым отметить, что в соответствии с </w:t>
      </w:r>
      <w:r w:rsidRPr="00403734">
        <w:rPr>
          <w:sz w:val="30"/>
          <w:szCs w:val="30"/>
        </w:rPr>
        <w:t>частью 8.1 статьи 96</w:t>
      </w:r>
      <w:r>
        <w:rPr>
          <w:rStyle w:val="blk"/>
          <w:color w:val="000000"/>
          <w:sz w:val="30"/>
          <w:szCs w:val="30"/>
        </w:rPr>
        <w:t xml:space="preserve"> Закона № 44-ФЗ (в редакции Федерального закона от 01.04.2020 № 98-ФЗ "О внесении изменений в отдельные </w:t>
      </w:r>
      <w:r>
        <w:rPr>
          <w:rStyle w:val="blk"/>
          <w:color w:val="000000"/>
          <w:sz w:val="30"/>
          <w:szCs w:val="30"/>
        </w:rPr>
        <w:lastRenderedPageBreak/>
        <w:t>законодательные акты Российской Федерации по вопросам предупреждения и ликвидации чрезвычайных ситуаций" (далее - Закон № 98-ФЗ), вступившей в силу с 01.04.2020) участник закупки, с которым заключается контракт по результатам определения поставщика (подрядчика, исполнителя) в соответствии с </w:t>
      </w:r>
      <w:r w:rsidRPr="00403734">
        <w:rPr>
          <w:sz w:val="30"/>
          <w:szCs w:val="30"/>
        </w:rPr>
        <w:t>пунктом 1 части 1 статьи 30</w:t>
      </w:r>
      <w:r>
        <w:rPr>
          <w:rStyle w:val="blk"/>
          <w:color w:val="000000"/>
          <w:sz w:val="30"/>
          <w:szCs w:val="30"/>
        </w:rPr>
        <w:t> Закона № 44-ФЗ, освобождается от предоставления обеспечения исполнения контракта, в том числе с учетом положений </w:t>
      </w:r>
      <w:r w:rsidRPr="00403734">
        <w:rPr>
          <w:sz w:val="30"/>
          <w:szCs w:val="30"/>
        </w:rPr>
        <w:t>статьи 37</w:t>
      </w:r>
      <w:r>
        <w:rPr>
          <w:rStyle w:val="blk"/>
          <w:color w:val="000000"/>
          <w:sz w:val="30"/>
          <w:szCs w:val="30"/>
        </w:rPr>
        <w:t> Закона № 44-ФЗ, об обеспечении гарантийных обязательств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</w:t>
      </w:r>
    </w:p>
    <w:p w:rsidR="008B5A03" w:rsidRDefault="008B5A03" w:rsidP="008B5A0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Такая информация предоставляется участником закупки до заключения контракта в случаях, установленных Законом № 44-ФЗ для предоставления обеспечения исполнения контракта.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 и документации о закупке.</w:t>
      </w:r>
    </w:p>
    <w:p w:rsidR="008B5A03" w:rsidRDefault="008B5A03" w:rsidP="008B5A0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с 01.04.2020 в соответствии с </w:t>
      </w:r>
      <w:r w:rsidRPr="00403734">
        <w:rPr>
          <w:sz w:val="30"/>
          <w:szCs w:val="30"/>
        </w:rPr>
        <w:t>частью 8.1 статьи 96</w:t>
      </w:r>
      <w:r>
        <w:rPr>
          <w:rStyle w:val="blk"/>
          <w:color w:val="000000"/>
          <w:sz w:val="30"/>
          <w:szCs w:val="30"/>
        </w:rPr>
        <w:t> Закона № 44-ФЗ участник закупки освобождается от предоставления обеспечения исполнения контракта, в том числе от обеспечения гарантийных обязательств, в случае предоставления до заключения контракта предусмотренной указанной </w:t>
      </w:r>
      <w:r w:rsidRPr="00403734">
        <w:rPr>
          <w:sz w:val="30"/>
          <w:szCs w:val="30"/>
        </w:rPr>
        <w:t>частью</w:t>
      </w:r>
      <w:r>
        <w:rPr>
          <w:rStyle w:val="blk"/>
          <w:color w:val="000000"/>
          <w:sz w:val="30"/>
          <w:szCs w:val="30"/>
        </w:rPr>
        <w:t> информации, содержащейся в реестре контрактов.</w:t>
      </w:r>
    </w:p>
    <w:p w:rsidR="008B5A03" w:rsidRDefault="008B5A03" w:rsidP="008B5A0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Учитывая, что по информации, предоставленной заявителем, извещение об осуществлении закупки было опубликовано заказчиком после вступления в силу положений </w:t>
      </w:r>
      <w:r w:rsidRPr="00403734">
        <w:rPr>
          <w:sz w:val="30"/>
          <w:szCs w:val="30"/>
        </w:rPr>
        <w:t>части 8.1 статьи 96</w:t>
      </w:r>
      <w:r>
        <w:rPr>
          <w:rStyle w:val="blk"/>
          <w:color w:val="000000"/>
          <w:sz w:val="30"/>
          <w:szCs w:val="30"/>
        </w:rPr>
        <w:t> Закона № 44-ФЗ (в редакции Закона № 98-ФЗ), в указанном в обращении случае участник закупки, с которым заключают контракт, вправе до заключения контракта вместо обеспечения исполнения контракта, в том числе обеспечения гарантийных обязательств, предоставить заказчику информацию, предусмотренную </w:t>
      </w:r>
      <w:r w:rsidRPr="00403734">
        <w:rPr>
          <w:sz w:val="30"/>
          <w:szCs w:val="30"/>
        </w:rPr>
        <w:t>частью 8.1 статьи 96</w:t>
      </w:r>
      <w:r>
        <w:rPr>
          <w:rStyle w:val="blk"/>
          <w:color w:val="000000"/>
          <w:sz w:val="30"/>
          <w:szCs w:val="30"/>
        </w:rPr>
        <w:t> Закона № 44-ФЗ.</w:t>
      </w:r>
    </w:p>
    <w:p w:rsidR="008B5A03" w:rsidRDefault="008B5A03" w:rsidP="008B5A0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 в случае, если вместо предоставления заказчику информации, предусмотренной </w:t>
      </w:r>
      <w:r w:rsidRPr="00403734">
        <w:rPr>
          <w:sz w:val="30"/>
          <w:szCs w:val="30"/>
        </w:rPr>
        <w:t>частью 8.1 статьи 96</w:t>
      </w:r>
      <w:r>
        <w:rPr>
          <w:rStyle w:val="blk"/>
          <w:color w:val="000000"/>
          <w:sz w:val="30"/>
          <w:szCs w:val="30"/>
        </w:rPr>
        <w:t xml:space="preserve"> Закона № 44-ФЗ, участником закупки, с которым заключается контракт, при заключении контракта было предоставлено обеспечение исполнения контракта </w:t>
      </w:r>
      <w:r>
        <w:rPr>
          <w:rStyle w:val="blk"/>
          <w:color w:val="000000"/>
          <w:sz w:val="30"/>
          <w:szCs w:val="30"/>
        </w:rPr>
        <w:lastRenderedPageBreak/>
        <w:t>(банковской гарантией или внесением денежных средств), на такого участника закупки распространяется требование предоставления обеспечения гарантийных обязательств в случае установления такого требования заказчиком в соответствии с </w:t>
      </w:r>
      <w:r w:rsidRPr="00403734">
        <w:rPr>
          <w:sz w:val="30"/>
          <w:szCs w:val="30"/>
        </w:rPr>
        <w:t>Законом</w:t>
      </w:r>
      <w:r>
        <w:rPr>
          <w:rStyle w:val="blk"/>
          <w:color w:val="000000"/>
          <w:sz w:val="30"/>
          <w:szCs w:val="30"/>
        </w:rPr>
        <w:t> № 44-ФЗ.</w:t>
      </w:r>
    </w:p>
    <w:p w:rsidR="008B5A03" w:rsidRDefault="008B5A03" w:rsidP="008B5A0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Дополнительно отмечаем, что Федеральным </w:t>
      </w:r>
      <w:r w:rsidRPr="00403734">
        <w:rPr>
          <w:sz w:val="30"/>
          <w:szCs w:val="30"/>
        </w:rPr>
        <w:t>законом</w:t>
      </w:r>
      <w:r>
        <w:rPr>
          <w:rStyle w:val="blk"/>
          <w:color w:val="000000"/>
          <w:sz w:val="30"/>
          <w:szCs w:val="30"/>
        </w:rPr>
        <w:t xml:space="preserve"> от 24.04.2020 № 124-ФЗ "О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инфекции" (далее - Закон № 124-ФЗ) внесены изменения в Закон № 44-ФЗ, согласно которым с 01.07.2020 заказчик вправе не устанавливать требование обеспечения гарантийных обязательств (</w:t>
      </w:r>
      <w:r w:rsidRPr="00403734">
        <w:rPr>
          <w:sz w:val="30"/>
          <w:szCs w:val="30"/>
        </w:rPr>
        <w:t>часть 2.2 статьи 96</w:t>
      </w:r>
      <w:r>
        <w:rPr>
          <w:rStyle w:val="blk"/>
          <w:color w:val="000000"/>
          <w:sz w:val="30"/>
          <w:szCs w:val="30"/>
        </w:rPr>
        <w:t> Закона № 44-ФЗ).</w:t>
      </w:r>
    </w:p>
    <w:p w:rsidR="008B5A03" w:rsidRDefault="008B5A03" w:rsidP="008B5A0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403734">
        <w:rPr>
          <w:sz w:val="30"/>
          <w:szCs w:val="30"/>
        </w:rPr>
        <w:t>частью 4 статьи 5</w:t>
      </w:r>
      <w:r>
        <w:rPr>
          <w:rStyle w:val="blk"/>
          <w:color w:val="000000"/>
          <w:sz w:val="30"/>
          <w:szCs w:val="30"/>
        </w:rPr>
        <w:t> Закона № 124-ФЗ по соглашению сторон контракта положения </w:t>
      </w:r>
      <w:r w:rsidRPr="00403734">
        <w:rPr>
          <w:sz w:val="30"/>
          <w:szCs w:val="30"/>
        </w:rPr>
        <w:t>части 2.2 статьи 96</w:t>
      </w:r>
      <w:r>
        <w:rPr>
          <w:rStyle w:val="blk"/>
          <w:color w:val="000000"/>
          <w:sz w:val="30"/>
          <w:szCs w:val="30"/>
        </w:rPr>
        <w:t> Закона № 44-ФЗ могут распространяться на отношения, связанные с исполнением контракта, заключенного до дня вступления в силу Закона № 124-ФЗ, в связи с чем стороны вправе по соглашению сторон исключить требование об обеспечении гарантийных обязательств, предусмотренное контрактом.</w:t>
      </w:r>
    </w:p>
    <w:p w:rsidR="008B5A03" w:rsidRDefault="008B5A03" w:rsidP="008B5A03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8B5A03" w:rsidRDefault="008B5A03" w:rsidP="008B5A03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Директор Департамента</w:t>
      </w:r>
    </w:p>
    <w:p w:rsidR="008B5A03" w:rsidRDefault="008B5A03" w:rsidP="008B5A03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Т.П.ДЕМИДОВА</w:t>
      </w:r>
    </w:p>
    <w:p w:rsidR="008B5A03" w:rsidRDefault="008B5A03" w:rsidP="008B5A03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24.07.2020</w:t>
      </w:r>
    </w:p>
    <w:p w:rsidR="008B5A03" w:rsidRDefault="008B5A03" w:rsidP="008B5A03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30571B" w:rsidRDefault="008B5A03">
      <w:bookmarkStart w:id="0" w:name="_GoBack"/>
      <w:bookmarkEnd w:id="0"/>
    </w:p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03"/>
    <w:rsid w:val="00197FEE"/>
    <w:rsid w:val="003C7824"/>
    <w:rsid w:val="008B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E803E-C983-4FFA-BDC2-129A6A46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8B5A03"/>
  </w:style>
  <w:style w:type="character" w:customStyle="1" w:styleId="nobr">
    <w:name w:val="nobr"/>
    <w:basedOn w:val="a0"/>
    <w:rsid w:val="008B5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2021-05-31T09:59:00Z</dcterms:created>
  <dcterms:modified xsi:type="dcterms:W3CDTF">2021-05-31T10:00:00Z</dcterms:modified>
</cp:coreProperties>
</file>