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E1" w:rsidRDefault="00EF6FE1" w:rsidP="00EF6FE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F6FE1" w:rsidRDefault="00EF6FE1" w:rsidP="00EF6FE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F6FE1" w:rsidRDefault="00EF6FE1" w:rsidP="00EF6FE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EF6FE1" w:rsidRDefault="00EF6FE1" w:rsidP="00EF6FE1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31 марта 2020 г. № 24-03-08/25244</w:t>
      </w:r>
    </w:p>
    <w:p w:rsidR="00EF6FE1" w:rsidRDefault="00EF6FE1" w:rsidP="00EF6FE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F6FE1" w:rsidRDefault="00EF6FE1" w:rsidP="00EF6FE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324550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оплаты контракта, сообщает следующее.</w:t>
      </w:r>
    </w:p>
    <w:p w:rsidR="00EF6FE1" w:rsidRDefault="00EF6FE1" w:rsidP="00EF6FE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24550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F6FE1" w:rsidRDefault="00EF6FE1" w:rsidP="00EF6FE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F6FE1" w:rsidRDefault="00EF6FE1" w:rsidP="00EF6FE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компетенции Департамента полагаем необходимым отметить следующее.</w:t>
      </w:r>
    </w:p>
    <w:p w:rsidR="00EF6FE1" w:rsidRDefault="00EF6FE1" w:rsidP="00EF6FE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324550">
        <w:rPr>
          <w:sz w:val="30"/>
          <w:szCs w:val="30"/>
        </w:rPr>
        <w:t>частью 13.1 статьи 34</w:t>
      </w:r>
      <w:r>
        <w:rPr>
          <w:rStyle w:val="blk"/>
          <w:color w:val="000000"/>
          <w:sz w:val="30"/>
          <w:szCs w:val="30"/>
        </w:rPr>
        <w:t> Закона № 44-ФЗ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 </w:t>
      </w:r>
      <w:r w:rsidRPr="00324550">
        <w:rPr>
          <w:sz w:val="30"/>
          <w:szCs w:val="30"/>
        </w:rPr>
        <w:t>частью 7 статьи 94</w:t>
      </w:r>
      <w:r>
        <w:rPr>
          <w:rStyle w:val="blk"/>
          <w:color w:val="000000"/>
          <w:sz w:val="30"/>
          <w:szCs w:val="30"/>
        </w:rPr>
        <w:t> Закона № 44-ФЗ, за исключением случая, указанного в </w:t>
      </w:r>
      <w:r w:rsidRPr="00324550">
        <w:rPr>
          <w:sz w:val="30"/>
          <w:szCs w:val="30"/>
        </w:rPr>
        <w:t>части 8 статьи 30</w:t>
      </w:r>
      <w:r>
        <w:rPr>
          <w:rStyle w:val="blk"/>
          <w:color w:val="000000"/>
          <w:sz w:val="30"/>
          <w:szCs w:val="30"/>
        </w:rPr>
        <w:t> Закона № 44-ФЗ, а также случаев, когда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EF6FE1" w:rsidRDefault="00EF6FE1" w:rsidP="00EF6FE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324550">
        <w:rPr>
          <w:sz w:val="30"/>
          <w:szCs w:val="30"/>
        </w:rPr>
        <w:t>Частью 8 статьи 30</w:t>
      </w:r>
      <w:r>
        <w:rPr>
          <w:rStyle w:val="blk"/>
          <w:color w:val="000000"/>
          <w:sz w:val="30"/>
          <w:szCs w:val="30"/>
        </w:rPr>
        <w:t> Закона № 44-ФЗ установлено, что, в случае если в извещении об осуществлении закупки установлены ограничения в соответствии с </w:t>
      </w:r>
      <w:r w:rsidRPr="00324550">
        <w:rPr>
          <w:sz w:val="30"/>
          <w:szCs w:val="30"/>
        </w:rPr>
        <w:t>частью 3 статьи 30</w:t>
      </w:r>
      <w:r>
        <w:rPr>
          <w:rStyle w:val="blk"/>
          <w:color w:val="000000"/>
          <w:sz w:val="30"/>
          <w:szCs w:val="30"/>
        </w:rPr>
        <w:t xml:space="preserve"> Закона № 44-ФЗ, в контракт, заключаемый с субъектом малого предпринимательства или социально ориентированной некоммерческой организацией (далее - СМП, СОНКО), </w:t>
      </w:r>
      <w:r>
        <w:rPr>
          <w:rStyle w:val="blk"/>
          <w:color w:val="000000"/>
          <w:sz w:val="30"/>
          <w:szCs w:val="30"/>
        </w:rPr>
        <w:lastRenderedPageBreak/>
        <w:t>включается обязательное условие об оплате заказчиком поставленного товара, выполненной работы (ее результатов), оказанной услуги, отдельных этапов исполнения контракта не более чем в течение пятнадцати рабочих дней с даты подписания заказчиком документа о приемке, предусмотренного </w:t>
      </w:r>
      <w:r w:rsidRPr="00324550">
        <w:rPr>
          <w:sz w:val="30"/>
          <w:szCs w:val="30"/>
        </w:rPr>
        <w:t>частью 7 статьи 94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EF6FE1" w:rsidRDefault="00EF6FE1" w:rsidP="00EF6FE1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контракт включается обязательное условие об оплате заказчиком поставленного товара, выполненной работы (ее результатов), оказанной услуги в срок не более чем в течение 15 рабочих дней с даты подписания заказчиком документа о приемке только в случае, если такой контракт заключается по результатам определения поставщика (подрядчика, исполнителя), в извещении об осуществлении которого установлены ограничения, предусмотренные </w:t>
      </w:r>
      <w:r w:rsidRPr="00324550">
        <w:rPr>
          <w:sz w:val="30"/>
          <w:szCs w:val="30"/>
        </w:rPr>
        <w:t>частью 3 статьи 30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EF6FE1" w:rsidRDefault="00EF6FE1" w:rsidP="00EF6FE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F6FE1" w:rsidRDefault="00EF6FE1" w:rsidP="00EF6FE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F6FE1" w:rsidRDefault="00EF6FE1" w:rsidP="00EF6FE1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EF6FE1" w:rsidRDefault="00EF6FE1" w:rsidP="00EF6FE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31.03.2020</w:t>
      </w:r>
    </w:p>
    <w:p w:rsidR="00EF6FE1" w:rsidRDefault="00EF6FE1" w:rsidP="00EF6FE1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34FBD" w:rsidRDefault="00734FBD">
      <w:bookmarkStart w:id="0" w:name="_GoBack"/>
      <w:bookmarkEnd w:id="0"/>
    </w:p>
    <w:sectPr w:rsidR="0073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E1"/>
    <w:rsid w:val="00734FBD"/>
    <w:rsid w:val="00E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FF1C6-7692-485F-9716-6E08EFCB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F6FE1"/>
  </w:style>
  <w:style w:type="character" w:customStyle="1" w:styleId="nobr">
    <w:name w:val="nobr"/>
    <w:basedOn w:val="a0"/>
    <w:rsid w:val="00EF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2021-06-23T12:24:00Z</dcterms:created>
  <dcterms:modified xsi:type="dcterms:W3CDTF">2021-06-23T12:24:00Z</dcterms:modified>
</cp:coreProperties>
</file>