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B7" w:rsidRDefault="000602B7" w:rsidP="000602B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602B7" w:rsidRDefault="000602B7" w:rsidP="000602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602B7" w:rsidRDefault="000602B7" w:rsidP="000602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602B7" w:rsidRDefault="000602B7" w:rsidP="000602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августа 2020 г. № 24-03-08/75335</w:t>
      </w:r>
    </w:p>
    <w:p w:rsidR="000602B7" w:rsidRDefault="000602B7" w:rsidP="000602B7">
      <w:pPr>
        <w:rPr>
          <w:rFonts w:ascii="Times New Roman" w:hAnsi="Times New Roman" w:cs="Times New Roman"/>
        </w:rPr>
      </w:pPr>
      <w:r>
        <w:t> </w:t>
      </w:r>
    </w:p>
    <w:p w:rsidR="000602B7" w:rsidRDefault="000602B7" w:rsidP="000602B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0602B7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в рамках компетенции сообщает следующее.</w:t>
      </w:r>
    </w:p>
    <w:p w:rsidR="000602B7" w:rsidRDefault="000602B7" w:rsidP="000602B7">
      <w:pPr>
        <w:ind w:firstLine="540"/>
        <w:jc w:val="both"/>
      </w:pPr>
      <w:r>
        <w:t xml:space="preserve">В соответствии с </w:t>
      </w:r>
      <w:r w:rsidRPr="000602B7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602B7" w:rsidRDefault="000602B7" w:rsidP="000602B7">
      <w:pPr>
        <w:ind w:firstLine="540"/>
        <w:jc w:val="both"/>
      </w:pPr>
      <w:r>
        <w:t xml:space="preserve">Согласно </w:t>
      </w:r>
      <w:r w:rsidRPr="000602B7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0602B7" w:rsidRDefault="000602B7" w:rsidP="000602B7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0602B7" w:rsidRDefault="000602B7" w:rsidP="000602B7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602B7" w:rsidRDefault="000602B7" w:rsidP="000602B7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0602B7" w:rsidRDefault="000602B7" w:rsidP="000602B7">
      <w:pPr>
        <w:ind w:firstLine="540"/>
        <w:jc w:val="both"/>
      </w:pPr>
      <w:r>
        <w:t xml:space="preserve">Согласно </w:t>
      </w:r>
      <w:r w:rsidRPr="000602B7">
        <w:t>части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0602B7" w:rsidRDefault="000602B7" w:rsidP="000602B7">
      <w:pPr>
        <w:ind w:firstLine="540"/>
        <w:jc w:val="both"/>
      </w:pPr>
      <w:r w:rsidRPr="000602B7">
        <w:t>Частью 2 статьи 34</w:t>
      </w:r>
      <w:r>
        <w:t xml:space="preserve"> Закона № 44-ФЗ установлено, что при исполнении контракта изменение его условий не допускается, за исключением случаев, предусмотренных </w:t>
      </w:r>
      <w:r w:rsidRPr="000602B7">
        <w:t>статьей 95</w:t>
      </w:r>
      <w:r>
        <w:t xml:space="preserve"> Закона № 44-ФЗ.</w:t>
      </w:r>
    </w:p>
    <w:p w:rsidR="000602B7" w:rsidRDefault="000602B7" w:rsidP="000602B7">
      <w:pPr>
        <w:ind w:firstLine="540"/>
        <w:jc w:val="both"/>
      </w:pPr>
      <w:r>
        <w:lastRenderedPageBreak/>
        <w:t xml:space="preserve">В соответствии с </w:t>
      </w:r>
      <w:r w:rsidRPr="000602B7">
        <w:t>пунктом 10 части 1 статьи 95</w:t>
      </w:r>
      <w:r>
        <w:t xml:space="preserve"> Закона № 44-ФЗ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</w:t>
      </w:r>
      <w:r w:rsidRPr="000602B7">
        <w:t>пунктами 1</w:t>
      </w:r>
      <w:r>
        <w:t xml:space="preserve">, </w:t>
      </w:r>
      <w:r w:rsidRPr="000602B7">
        <w:t>8</w:t>
      </w:r>
      <w:r>
        <w:t xml:space="preserve">, </w:t>
      </w:r>
      <w:r w:rsidRPr="000602B7">
        <w:t>22</w:t>
      </w:r>
      <w:r>
        <w:t xml:space="preserve">, </w:t>
      </w:r>
      <w:r w:rsidRPr="000602B7">
        <w:t>23</w:t>
      </w:r>
      <w:r>
        <w:t xml:space="preserve">, </w:t>
      </w:r>
      <w:r w:rsidRPr="000602B7">
        <w:t>29</w:t>
      </w:r>
      <w:r>
        <w:t xml:space="preserve">, </w:t>
      </w:r>
      <w:r w:rsidRPr="000602B7">
        <w:t>32</w:t>
      </w:r>
      <w:r>
        <w:t xml:space="preserve">, </w:t>
      </w:r>
      <w:r w:rsidRPr="000602B7">
        <w:t>34</w:t>
      </w:r>
      <w:r>
        <w:t xml:space="preserve">, </w:t>
      </w:r>
      <w:r w:rsidRPr="000602B7">
        <w:t>51 части 1 статьи 93</w:t>
      </w:r>
      <w:r>
        <w:t xml:space="preserve"> Закона № 44-ФЗ.</w:t>
      </w:r>
    </w:p>
    <w:p w:rsidR="000602B7" w:rsidRDefault="000602B7" w:rsidP="000602B7">
      <w:pPr>
        <w:ind w:firstLine="540"/>
        <w:jc w:val="both"/>
      </w:pPr>
      <w:r>
        <w:t xml:space="preserve">Таким образом, при осуществлении закупки у единственного поставщика (подрядчика, исполнителя) товаров, работ, услуг, которые относятся к сфере деятельности субъектов естественных монополий в соответствии с Федеральным </w:t>
      </w:r>
      <w:r w:rsidRPr="000602B7">
        <w:t>законом</w:t>
      </w:r>
      <w:r>
        <w:t xml:space="preserve"> от 17 августа 1995 г. № 147-ФЗ "О естественных монополиях", заказчик вправе по соглашению сторон изменять любые существенные условия контракта, в том числе цену контракта.</w:t>
      </w:r>
    </w:p>
    <w:p w:rsidR="000602B7" w:rsidRDefault="000602B7" w:rsidP="000602B7">
      <w:pPr>
        <w:ind w:firstLine="540"/>
        <w:jc w:val="both"/>
      </w:pPr>
      <w:r>
        <w:t xml:space="preserve">При этом отмечаем, что согласно </w:t>
      </w:r>
      <w:r w:rsidRPr="000602B7">
        <w:t>части 2 статьи 34</w:t>
      </w:r>
      <w:r>
        <w:t xml:space="preserve"> Закона № 44-ФЗ возможность установления ориентировочной цены контракта допускается только в случаях, установленных Правительством Российской Федерации.</w:t>
      </w:r>
    </w:p>
    <w:p w:rsidR="000602B7" w:rsidRDefault="000602B7" w:rsidP="000602B7">
      <w:pPr>
        <w:ind w:firstLine="540"/>
        <w:jc w:val="both"/>
      </w:pPr>
      <w:r>
        <w:t xml:space="preserve">Указанные случаи определены </w:t>
      </w:r>
      <w:r w:rsidRPr="000602B7">
        <w:t>постановлением</w:t>
      </w:r>
      <w:r>
        <w:t xml:space="preserve">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контракта", положениями которого возможность заключения контракта на энергоснабжение по ориентировочной цене не предусмотрена.</w:t>
      </w:r>
    </w:p>
    <w:p w:rsidR="000602B7" w:rsidRDefault="000602B7" w:rsidP="000602B7">
      <w:r>
        <w:t> </w:t>
      </w:r>
    </w:p>
    <w:p w:rsidR="000602B7" w:rsidRDefault="000602B7" w:rsidP="000602B7">
      <w:pPr>
        <w:jc w:val="right"/>
      </w:pPr>
      <w:r>
        <w:t>Заместитель директора Департамента</w:t>
      </w:r>
    </w:p>
    <w:p w:rsidR="000602B7" w:rsidRDefault="000602B7" w:rsidP="000602B7">
      <w:pPr>
        <w:jc w:val="right"/>
      </w:pPr>
      <w:r>
        <w:t>Д.А.ГОТОВЦЕВ</w:t>
      </w:r>
    </w:p>
    <w:p w:rsidR="000602B7" w:rsidRDefault="000602B7" w:rsidP="000602B7">
      <w:r>
        <w:t>27.08.2020</w:t>
      </w:r>
    </w:p>
    <w:p w:rsidR="000602B7" w:rsidRDefault="000602B7" w:rsidP="000602B7">
      <w:r>
        <w:t> </w:t>
      </w:r>
    </w:p>
    <w:p w:rsidR="000602B7" w:rsidRDefault="000602B7" w:rsidP="000602B7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80329"/>
    <w:multiLevelType w:val="multilevel"/>
    <w:tmpl w:val="BD00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B7"/>
    <w:rsid w:val="000602B7"/>
    <w:rsid w:val="001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D4FA-D76D-4C6C-A149-DC07627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2B7"/>
    <w:rPr>
      <w:color w:val="0000FF"/>
      <w:u w:val="single"/>
    </w:rPr>
  </w:style>
  <w:style w:type="paragraph" w:customStyle="1" w:styleId="search-resultstext">
    <w:name w:val="search-results__text"/>
    <w:basedOn w:val="a"/>
    <w:rsid w:val="0006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602B7"/>
  </w:style>
  <w:style w:type="character" w:customStyle="1" w:styleId="b">
    <w:name w:val="b"/>
    <w:basedOn w:val="a0"/>
    <w:rsid w:val="000602B7"/>
  </w:style>
  <w:style w:type="paragraph" w:customStyle="1" w:styleId="search-resultslink-inherit">
    <w:name w:val="search-results__link-inherit"/>
    <w:basedOn w:val="a"/>
    <w:rsid w:val="0006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6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2021-07-30T10:19:00Z</dcterms:created>
  <dcterms:modified xsi:type="dcterms:W3CDTF">2021-07-30T10:22:00Z</dcterms:modified>
</cp:coreProperties>
</file>