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FF" w:rsidRDefault="004D3FFF" w:rsidP="004D3FFF">
      <w:pPr>
        <w:rPr>
          <w:rFonts w:ascii="Arial" w:hAnsi="Arial" w:cs="Arial"/>
          <w:b/>
          <w:bCs/>
        </w:rPr>
      </w:pPr>
      <w:r>
        <w:t> </w:t>
      </w:r>
      <w:bookmarkStart w:id="0" w:name="_GoBack"/>
      <w:bookmarkEnd w:id="0"/>
    </w:p>
    <w:p w:rsidR="004D3FFF" w:rsidRDefault="004D3FFF" w:rsidP="004D3F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D3FFF" w:rsidRDefault="004D3FFF" w:rsidP="004D3F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D3FFF" w:rsidRDefault="004D3FFF" w:rsidP="004D3F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D3FFF" w:rsidRDefault="004D3FFF" w:rsidP="004D3F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24-03-07/44426</w:t>
      </w:r>
    </w:p>
    <w:p w:rsidR="004D3FFF" w:rsidRDefault="004D3FFF" w:rsidP="004D3FFF">
      <w:pPr>
        <w:rPr>
          <w:rFonts w:ascii="Times New Roman" w:hAnsi="Times New Roman" w:cs="Times New Roman"/>
        </w:rPr>
      </w:pPr>
      <w:r>
        <w:t> </w:t>
      </w:r>
    </w:p>
    <w:p w:rsidR="004D3FFF" w:rsidRDefault="004D3FFF" w:rsidP="004D3FFF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</w:t>
      </w:r>
      <w:r w:rsidRPr="004D3FFF">
        <w:t>постановления</w:t>
      </w:r>
      <w:r>
        <w:t xml:space="preserve">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 и </w:t>
      </w:r>
      <w:r w:rsidRPr="004D3FFF">
        <w:t>постановления</w:t>
      </w:r>
      <w:r>
        <w:t xml:space="preserve">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сообщает следующее.</w:t>
      </w:r>
    </w:p>
    <w:p w:rsidR="004D3FFF" w:rsidRDefault="004D3FFF" w:rsidP="004D3FFF">
      <w:pPr>
        <w:ind w:firstLine="540"/>
        <w:jc w:val="both"/>
      </w:pPr>
      <w:r>
        <w:t xml:space="preserve">В соответствии с </w:t>
      </w:r>
      <w:r w:rsidRPr="004D3FFF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D3FFF" w:rsidRDefault="004D3FFF" w:rsidP="004D3FFF">
      <w:pPr>
        <w:ind w:firstLine="540"/>
        <w:jc w:val="both"/>
      </w:pPr>
      <w:r>
        <w:t xml:space="preserve">Согласно </w:t>
      </w:r>
      <w:r w:rsidRPr="004D3FFF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4D3FFF" w:rsidRDefault="004D3FFF" w:rsidP="004D3FFF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D3FFF" w:rsidRDefault="004D3FFF" w:rsidP="004D3FFF">
      <w:pPr>
        <w:ind w:firstLine="540"/>
        <w:jc w:val="both"/>
      </w:pPr>
      <w:r>
        <w:t xml:space="preserve">Вместе с тем Департамент считает необходимым отметить, что </w:t>
      </w:r>
      <w:r w:rsidRPr="004D3FFF">
        <w:t>пунктом 3</w:t>
      </w:r>
      <w:r>
        <w:t xml:space="preserve"> Постановления № 878 установлено, что при осуществлении закупок радиоэлектронной продукции, включенной в </w:t>
      </w:r>
      <w:r w:rsidRPr="004D3FFF">
        <w:t>перечень</w:t>
      </w:r>
      <w:r>
        <w:t>, являющийся приложением к Постановлению № 878, заказчик отклоняет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одновременно:</w:t>
      </w:r>
    </w:p>
    <w:p w:rsidR="004D3FFF" w:rsidRDefault="004D3FFF" w:rsidP="004D3FFF">
      <w:pPr>
        <w:ind w:firstLine="540"/>
        <w:jc w:val="both"/>
      </w:pPr>
      <w:r>
        <w:t>содержат предложения о поставке радиоэлектронной продукции, включенной в реестр;</w:t>
      </w:r>
    </w:p>
    <w:p w:rsidR="004D3FFF" w:rsidRDefault="004D3FFF" w:rsidP="004D3FFF">
      <w:pPr>
        <w:ind w:firstLine="540"/>
        <w:jc w:val="both"/>
      </w:pPr>
      <w:r>
        <w:t xml:space="preserve"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</w:t>
      </w:r>
      <w:r>
        <w:lastRenderedPageBreak/>
        <w:t xml:space="preserve">признакам, предусмотренным </w:t>
      </w:r>
      <w:r w:rsidRPr="004D3FFF">
        <w:t>статьей 9</w:t>
      </w:r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4D3FFF" w:rsidRDefault="004D3FFF" w:rsidP="004D3FFF">
      <w:pPr>
        <w:ind w:firstLine="540"/>
        <w:jc w:val="both"/>
      </w:pPr>
      <w:r>
        <w:t xml:space="preserve">Таким образом, в случае если поставляемый товар включен в </w:t>
      </w:r>
      <w:r w:rsidRPr="004D3FFF">
        <w:t>перечень</w:t>
      </w:r>
      <w:r>
        <w:t xml:space="preserve">, являющийся приложением к Постановлению № 878, то на него распространяются положения указанного </w:t>
      </w:r>
      <w:r w:rsidRPr="004D3FFF">
        <w:t>постановления</w:t>
      </w:r>
      <w:r>
        <w:t>.</w:t>
      </w:r>
    </w:p>
    <w:p w:rsidR="004D3FFF" w:rsidRDefault="004D3FFF" w:rsidP="004D3FFF">
      <w:pPr>
        <w:ind w:firstLine="540"/>
        <w:jc w:val="both"/>
      </w:pPr>
      <w:r>
        <w:t xml:space="preserve">При этом необходимо отметить, что в соответствии с </w:t>
      </w:r>
      <w:r w:rsidRPr="004D3FFF">
        <w:t>примечанием</w:t>
      </w:r>
      <w:r>
        <w:t xml:space="preserve"> к перечню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утвержденному Постановлением № 102 (далее - Перечень), при применении указанного </w:t>
      </w:r>
      <w:r w:rsidRPr="004D3FFF">
        <w:t>перечня</w:t>
      </w:r>
      <w:r>
        <w:t xml:space="preserve"> следует руководствоваться как кодом в соответствии с Общероссийским </w:t>
      </w:r>
      <w:r w:rsidRPr="004D3FFF">
        <w:t>классификатором</w:t>
      </w:r>
      <w:r>
        <w:t xml:space="preserve"> продукции по видам экономической деятельности (ОКПД 2), так и наименованием вида медицинского изделия.</w:t>
      </w:r>
    </w:p>
    <w:p w:rsidR="004D3FFF" w:rsidRDefault="004D3FFF" w:rsidP="004D3FFF">
      <w:pPr>
        <w:ind w:firstLine="540"/>
        <w:jc w:val="both"/>
      </w:pPr>
      <w:r>
        <w:t xml:space="preserve">Таким образом, при осуществлении закупки медицинского изделия иностранного происхождения </w:t>
      </w:r>
      <w:r w:rsidRPr="004D3FFF">
        <w:t>Постановление</w:t>
      </w:r>
      <w:r>
        <w:t xml:space="preserve"> № 102 применяется при совпадении кода </w:t>
      </w:r>
      <w:r w:rsidRPr="004D3FFF">
        <w:t>ОКПД 2</w:t>
      </w:r>
      <w:r>
        <w:t xml:space="preserve"> и наименования вида указанного медицинского изделия с кодом </w:t>
      </w:r>
      <w:r w:rsidRPr="004D3FFF">
        <w:t>ОКПД 2</w:t>
      </w:r>
      <w:r>
        <w:t xml:space="preserve"> и наименованием вида медицинского изделия согласно </w:t>
      </w:r>
      <w:r w:rsidRPr="004D3FFF">
        <w:t>Перечню</w:t>
      </w:r>
      <w:r>
        <w:t>.</w:t>
      </w:r>
    </w:p>
    <w:p w:rsidR="004D3FFF" w:rsidRDefault="004D3FFF" w:rsidP="004D3FFF">
      <w:pPr>
        <w:ind w:firstLine="540"/>
        <w:jc w:val="both"/>
      </w:pPr>
      <w:r>
        <w:t xml:space="preserve">Учитывая изложенное, порядок, а также случаи применения </w:t>
      </w:r>
      <w:r w:rsidRPr="004D3FFF">
        <w:t>Постановления</w:t>
      </w:r>
      <w:r>
        <w:t xml:space="preserve"> № 878 и </w:t>
      </w:r>
      <w:r w:rsidRPr="004D3FFF">
        <w:t>Постановления</w:t>
      </w:r>
      <w:r>
        <w:t xml:space="preserve"> № 102 установлены положениями указанных постановлений.</w:t>
      </w:r>
    </w:p>
    <w:p w:rsidR="004D3FFF" w:rsidRDefault="004D3FFF" w:rsidP="004D3FFF">
      <w:r>
        <w:t> </w:t>
      </w:r>
    </w:p>
    <w:p w:rsidR="004D3FFF" w:rsidRDefault="004D3FFF" w:rsidP="004D3FFF">
      <w:pPr>
        <w:jc w:val="right"/>
      </w:pPr>
      <w:r>
        <w:t>Заместитель директора Департамента</w:t>
      </w:r>
    </w:p>
    <w:p w:rsidR="004D3FFF" w:rsidRDefault="004D3FFF" w:rsidP="004D3FFF">
      <w:pPr>
        <w:jc w:val="right"/>
      </w:pPr>
      <w:r>
        <w:t>Д.А.ГОТОВЦЕВ</w:t>
      </w:r>
    </w:p>
    <w:p w:rsidR="004D3FFF" w:rsidRDefault="004D3FFF" w:rsidP="004D3FFF">
      <w:r>
        <w:t>27.05.2020</w:t>
      </w:r>
    </w:p>
    <w:p w:rsidR="004D3FFF" w:rsidRDefault="004D3FFF" w:rsidP="004D3FFF">
      <w:r>
        <w:t> </w:t>
      </w:r>
    </w:p>
    <w:p w:rsidR="00DF021A" w:rsidRDefault="00DF021A"/>
    <w:sectPr w:rsidR="00DF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FF"/>
    <w:rsid w:val="004D3FFF"/>
    <w:rsid w:val="00D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9A622-482A-4284-B637-DEE4F35D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FF"/>
    <w:rPr>
      <w:color w:val="0000FF"/>
      <w:u w:val="single"/>
    </w:rPr>
  </w:style>
  <w:style w:type="paragraph" w:customStyle="1" w:styleId="search-resultstext">
    <w:name w:val="search-results__text"/>
    <w:basedOn w:val="a"/>
    <w:rsid w:val="004D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3FFF"/>
  </w:style>
  <w:style w:type="character" w:customStyle="1" w:styleId="b">
    <w:name w:val="b"/>
    <w:basedOn w:val="a0"/>
    <w:rsid w:val="004D3FFF"/>
  </w:style>
  <w:style w:type="paragraph" w:customStyle="1" w:styleId="search-resultslink-inherit">
    <w:name w:val="search-results__link-inherit"/>
    <w:basedOn w:val="a"/>
    <w:rsid w:val="004D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D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2021-08-05T10:46:00Z</dcterms:created>
  <dcterms:modified xsi:type="dcterms:W3CDTF">2021-08-05T10:49:00Z</dcterms:modified>
</cp:coreProperties>
</file>