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989" w:rsidRDefault="00082989" w:rsidP="000829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82989" w:rsidRDefault="00082989" w:rsidP="000829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82989" w:rsidRDefault="00082989" w:rsidP="000829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82989" w:rsidRDefault="00082989" w:rsidP="000829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сентября 2019 г. № 24-03-07/68982</w:t>
      </w:r>
    </w:p>
    <w:p w:rsidR="00082989" w:rsidRDefault="00082989" w:rsidP="00082989">
      <w:pPr>
        <w:jc w:val="both"/>
        <w:rPr>
          <w:rFonts w:ascii="Times New Roman" w:hAnsi="Times New Roman" w:cs="Times New Roman"/>
        </w:rPr>
      </w:pPr>
      <w:r>
        <w:t> </w:t>
      </w:r>
    </w:p>
    <w:p w:rsidR="00082989" w:rsidRDefault="00082989" w:rsidP="0008298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обеспечения исполнения контракта, сообщает следующее.</w:t>
      </w:r>
    </w:p>
    <w:p w:rsidR="00082989" w:rsidRDefault="00082989" w:rsidP="0008298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82989" w:rsidRDefault="00082989" w:rsidP="0008298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82989" w:rsidRDefault="00082989" w:rsidP="00082989">
      <w:pPr>
        <w:jc w:val="both"/>
      </w:pPr>
      <w:r>
        <w:t>Вместе с тем Департамент считает возможным сообщить следующее.</w:t>
      </w:r>
    </w:p>
    <w:p w:rsidR="00082989" w:rsidRDefault="00082989" w:rsidP="00082989">
      <w:pPr>
        <w:jc w:val="both"/>
      </w:pPr>
      <w:r>
        <w:t>С 1 июля 2019 года вступила в силу часть 8.1 статьи 96 Закона № 44-ФЗ, согласно которой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082989" w:rsidRDefault="00082989" w:rsidP="00082989">
      <w:pPr>
        <w:jc w:val="both"/>
      </w:pPr>
      <w:r>
        <w:t>Учитывая, что указанная норма не содержит каких-либо специальных условий для ее применения, ее положения применяются при заключении с 1 июля 2019 года контракта независимо от даты размещения извещения об осуществлении такой закупки в единой информационной системе в сфере закупок.</w:t>
      </w:r>
      <w:bookmarkStart w:id="0" w:name="_GoBack"/>
      <w:bookmarkEnd w:id="0"/>
      <w:r>
        <w:t> </w:t>
      </w:r>
    </w:p>
    <w:p w:rsidR="00082989" w:rsidRDefault="00082989" w:rsidP="00082989">
      <w:pPr>
        <w:jc w:val="right"/>
      </w:pPr>
      <w:r>
        <w:t>Директор Департамента</w:t>
      </w:r>
    </w:p>
    <w:p w:rsidR="00082989" w:rsidRDefault="00082989" w:rsidP="00082989">
      <w:pPr>
        <w:jc w:val="right"/>
      </w:pPr>
      <w:r>
        <w:t>Т.П.ДЕМИДОВА</w:t>
      </w:r>
    </w:p>
    <w:p w:rsidR="00082989" w:rsidRDefault="00082989" w:rsidP="00082989">
      <w:r>
        <w:t>06.09.2019</w:t>
      </w:r>
    </w:p>
    <w:p w:rsidR="00FD0332" w:rsidRDefault="00FD0332"/>
    <w:sectPr w:rsidR="00FD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89"/>
    <w:rsid w:val="00082989"/>
    <w:rsid w:val="00F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5804A-1859-4A85-8C67-E51830E5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989"/>
    <w:rPr>
      <w:color w:val="0000FF"/>
      <w:u w:val="single"/>
    </w:rPr>
  </w:style>
  <w:style w:type="paragraph" w:customStyle="1" w:styleId="search-resultstext">
    <w:name w:val="search-results__text"/>
    <w:basedOn w:val="a"/>
    <w:rsid w:val="0008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82989"/>
  </w:style>
  <w:style w:type="character" w:customStyle="1" w:styleId="b">
    <w:name w:val="b"/>
    <w:basedOn w:val="a0"/>
    <w:rsid w:val="00082989"/>
  </w:style>
  <w:style w:type="paragraph" w:customStyle="1" w:styleId="search-resultslink-inherit">
    <w:name w:val="search-results__link-inherit"/>
    <w:basedOn w:val="a"/>
    <w:rsid w:val="0008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2021-08-30T10:34:00Z</dcterms:created>
  <dcterms:modified xsi:type="dcterms:W3CDTF">2021-08-30T10:36:00Z</dcterms:modified>
</cp:coreProperties>
</file>