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4430" w:rsidRDefault="00B44430" w:rsidP="00B44430">
      <w:pPr>
        <w:jc w:val="center"/>
        <w:rPr>
          <w:rFonts w:ascii="Arial" w:hAnsi="Arial" w:cs="Arial"/>
          <w:b/>
          <w:bCs/>
        </w:rPr>
      </w:pPr>
      <w:r>
        <w:rPr>
          <w:rFonts w:ascii="Arial" w:hAnsi="Arial" w:cs="Arial"/>
          <w:b/>
          <w:bCs/>
        </w:rPr>
        <w:t>МИНИСТЕРСТВО ФИНАНСОВ РОССИЙСКОЙ ФЕДЕРАЦИИ</w:t>
      </w:r>
    </w:p>
    <w:p w:rsidR="00B44430" w:rsidRDefault="00B44430" w:rsidP="00B44430">
      <w:pPr>
        <w:jc w:val="center"/>
        <w:rPr>
          <w:rFonts w:ascii="Arial" w:hAnsi="Arial" w:cs="Arial"/>
          <w:b/>
          <w:bCs/>
        </w:rPr>
      </w:pPr>
      <w:r>
        <w:rPr>
          <w:rFonts w:ascii="Arial" w:hAnsi="Arial" w:cs="Arial"/>
          <w:b/>
          <w:bCs/>
        </w:rPr>
        <w:t> </w:t>
      </w:r>
    </w:p>
    <w:p w:rsidR="00B44430" w:rsidRDefault="00B44430" w:rsidP="00B44430">
      <w:pPr>
        <w:jc w:val="center"/>
        <w:rPr>
          <w:rFonts w:ascii="Arial" w:hAnsi="Arial" w:cs="Arial"/>
          <w:b/>
          <w:bCs/>
        </w:rPr>
      </w:pPr>
      <w:r>
        <w:rPr>
          <w:rFonts w:ascii="Arial" w:hAnsi="Arial" w:cs="Arial"/>
          <w:b/>
          <w:bCs/>
        </w:rPr>
        <w:t>ПИСЬМО</w:t>
      </w:r>
    </w:p>
    <w:p w:rsidR="00B44430" w:rsidRDefault="00B44430" w:rsidP="00B44430">
      <w:pPr>
        <w:jc w:val="center"/>
        <w:rPr>
          <w:rFonts w:ascii="Arial" w:hAnsi="Arial" w:cs="Arial"/>
          <w:b/>
          <w:bCs/>
        </w:rPr>
      </w:pPr>
      <w:r>
        <w:rPr>
          <w:rFonts w:ascii="Arial" w:hAnsi="Arial" w:cs="Arial"/>
          <w:b/>
          <w:bCs/>
        </w:rPr>
        <w:t>от 27 января 2020 г. № 24-03-07/4567</w:t>
      </w:r>
    </w:p>
    <w:p w:rsidR="00B44430" w:rsidRDefault="00B44430" w:rsidP="00B44430">
      <w:pPr>
        <w:jc w:val="both"/>
        <w:rPr>
          <w:rFonts w:ascii="Times New Roman" w:hAnsi="Times New Roman" w:cs="Times New Roman"/>
        </w:rPr>
      </w:pPr>
      <w:r>
        <w:t> </w:t>
      </w:r>
    </w:p>
    <w:p w:rsidR="00B44430" w:rsidRDefault="00B44430" w:rsidP="00B44430">
      <w:pPr>
        <w:jc w:val="both"/>
      </w:pPr>
      <w:r>
        <w:t>Департамент бюджетной политики в сфере контрактной системы Минфина России (далее - Департамент), рассмотрев обращение ФКУ по вопросу о разъяснении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замены товара, сообщает следующее.</w:t>
      </w:r>
    </w:p>
    <w:p w:rsidR="00B44430" w:rsidRDefault="00B44430" w:rsidP="00B44430">
      <w:pPr>
        <w:jc w:val="both"/>
      </w:pPr>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B44430" w:rsidRDefault="00B44430" w:rsidP="00B44430">
      <w:pPr>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B44430" w:rsidRDefault="00B44430" w:rsidP="00B44430">
      <w:pPr>
        <w:jc w:val="both"/>
      </w:pPr>
      <w:r>
        <w:t>Вместе с тем в рамках компетенции Департамента полагаем необходимым отметить, что в соответствии с частью 7 статьи 95 Закона № 44-ФЗ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B44430" w:rsidRDefault="00B44430" w:rsidP="00B44430">
      <w:pPr>
        <w:jc w:val="both"/>
      </w:pPr>
      <w:r>
        <w:t>В этом случае соответствующие изменения должны быть внесены заказчиком в реестр контрактов, заключенных заказчиком.</w:t>
      </w:r>
    </w:p>
    <w:p w:rsidR="00B44430" w:rsidRDefault="00B44430" w:rsidP="00B44430">
      <w:pPr>
        <w:jc w:val="both"/>
      </w:pPr>
      <w:r>
        <w:t>При этом страна происхождения товара не является показателем его качества, технических и функциональных характеристик.</w:t>
      </w:r>
    </w:p>
    <w:p w:rsidR="00B44430" w:rsidRDefault="00B44430" w:rsidP="00B44430">
      <w:pPr>
        <w:jc w:val="both"/>
      </w:pPr>
      <w:r>
        <w:t>Таким образом, в ходе исполнения контракта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при условии, что поставщик (подрядчик, исполнитель) поставляет товар, выполняет работу или оказывает услугу с улучшенной характеристикой и свойством, не изменяя при этом цену и не ухудшая иные характеристики и свойства.</w:t>
      </w:r>
    </w:p>
    <w:p w:rsidR="00B44430" w:rsidRDefault="00B44430" w:rsidP="00B44430">
      <w:pPr>
        <w:jc w:val="both"/>
      </w:pPr>
      <w:r>
        <w:t xml:space="preserve">При этом частью 6 статьи 14 Закона № 44-ФЗ установлено, что нормативными правовыми актами, предусмотренными частями 3 и 4 указанной статьи и устанавливающими ограничения, условия допуска товаров, происходящих из иностранных государств, работ, услуг, соответственно выполняемых, оказываемых иностранными лицами, для целей осуществления закупок могут быть определены случаи, при которых заказчик при исполнении контракта не вправе допускать замену </w:t>
      </w:r>
      <w:r>
        <w:lastRenderedPageBreak/>
        <w:t>товара или страны (стран) происхождения товара в соответствии с частью 7 статьи 95 Закона № 44-ФЗ.</w:t>
      </w:r>
    </w:p>
    <w:p w:rsidR="00B44430" w:rsidRDefault="00B44430" w:rsidP="00B44430">
      <w:pPr>
        <w:jc w:val="both"/>
      </w:pPr>
      <w:r>
        <w:t>Таким образом, в случае установления соответствующих ограничений, предусмотренных статьей 14 Закона № 44-ФЗ, заказчики руководствуются указанными нормативными правовыми актами.</w:t>
      </w:r>
    </w:p>
    <w:p w:rsidR="00B44430" w:rsidRDefault="00B44430" w:rsidP="00B44430">
      <w:pPr>
        <w:jc w:val="both"/>
      </w:pPr>
      <w:r>
        <w:t>Учитывая изложенное, при исполнении контракта заказчик самостоятельно принимает решение о замене поставляемого товара с учетом соблюдения норм законодательства Российской Федерации о контрактной системе в сфере закупок.</w:t>
      </w:r>
      <w:bookmarkStart w:id="0" w:name="_GoBack"/>
      <w:bookmarkEnd w:id="0"/>
      <w:r>
        <w:t> </w:t>
      </w:r>
    </w:p>
    <w:p w:rsidR="00B44430" w:rsidRDefault="00B44430" w:rsidP="00B44430">
      <w:pPr>
        <w:jc w:val="right"/>
      </w:pPr>
      <w:r>
        <w:t>Заместитель директора Департамента</w:t>
      </w:r>
    </w:p>
    <w:p w:rsidR="00B44430" w:rsidRDefault="00B44430" w:rsidP="00B44430">
      <w:pPr>
        <w:jc w:val="right"/>
      </w:pPr>
      <w:r>
        <w:t>Д.А.ГОТОВЦЕВ</w:t>
      </w:r>
    </w:p>
    <w:p w:rsidR="00B44430" w:rsidRDefault="00B44430" w:rsidP="00B44430">
      <w:r>
        <w:t>27.01.2020</w:t>
      </w:r>
    </w:p>
    <w:p w:rsidR="00B44430" w:rsidRDefault="00B44430" w:rsidP="00B44430">
      <w:pPr>
        <w:jc w:val="both"/>
      </w:pPr>
      <w:r>
        <w:t> </w:t>
      </w:r>
    </w:p>
    <w:p w:rsidR="00B44430" w:rsidRDefault="00B44430" w:rsidP="00B44430">
      <w:pPr>
        <w:jc w:val="both"/>
      </w:pPr>
      <w:r>
        <w:t> </w:t>
      </w:r>
    </w:p>
    <w:p w:rsidR="00B44430" w:rsidRDefault="00B44430" w:rsidP="00B44430">
      <w:pPr>
        <w:shd w:val="clear" w:color="auto" w:fill="FFFFFF"/>
        <w:spacing w:beforeAutospacing="1" w:afterAutospacing="1"/>
        <w:rPr>
          <w:rFonts w:ascii="PT Sans" w:hAnsi="PT Sans"/>
          <w:color w:val="000000"/>
        </w:rPr>
      </w:pPr>
    </w:p>
    <w:p w:rsidR="00B44430" w:rsidRDefault="00B44430" w:rsidP="00B44430">
      <w:pPr>
        <w:jc w:val="both"/>
      </w:pPr>
      <w:r>
        <w:t> </w:t>
      </w:r>
    </w:p>
    <w:p w:rsidR="00914120" w:rsidRDefault="00914120"/>
    <w:sectPr w:rsidR="009141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PT Sans">
    <w:altName w:val="Arial"/>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382ACC"/>
    <w:multiLevelType w:val="multilevel"/>
    <w:tmpl w:val="0C6E2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430"/>
    <w:rsid w:val="00914120"/>
    <w:rsid w:val="00B444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5A90E4-2300-405B-85C9-FEF8CCDB7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44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44430"/>
    <w:rPr>
      <w:color w:val="0000FF"/>
      <w:u w:val="single"/>
    </w:rPr>
  </w:style>
  <w:style w:type="paragraph" w:customStyle="1" w:styleId="search-resultstext">
    <w:name w:val="search-results__text"/>
    <w:basedOn w:val="a"/>
    <w:rsid w:val="00B444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B44430"/>
  </w:style>
  <w:style w:type="character" w:customStyle="1" w:styleId="b">
    <w:name w:val="b"/>
    <w:basedOn w:val="a0"/>
    <w:rsid w:val="00B44430"/>
  </w:style>
  <w:style w:type="paragraph" w:customStyle="1" w:styleId="search-resultslink-inherit">
    <w:name w:val="search-results__link-inherit"/>
    <w:basedOn w:val="a"/>
    <w:rsid w:val="00B444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resultsnumber">
    <w:name w:val="search-results__number"/>
    <w:basedOn w:val="a0"/>
    <w:rsid w:val="00B444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545</Words>
  <Characters>3109</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2021-10-08T10:27:00Z</dcterms:created>
  <dcterms:modified xsi:type="dcterms:W3CDTF">2021-10-08T10:29:00Z</dcterms:modified>
</cp:coreProperties>
</file>