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EA1" w:rsidRPr="00D83EA1" w:rsidRDefault="00D83EA1" w:rsidP="00D83E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3E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Письмо Министерства экономического развития РФ от 5 октября 2021 г.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№</w:t>
      </w:r>
      <w:r w:rsidRPr="00D83EA1">
        <w:rPr>
          <w:rFonts w:ascii="Times New Roman" w:eastAsia="Times New Roman" w:hAnsi="Times New Roman" w:cs="Times New Roman"/>
          <w:sz w:val="32"/>
          <w:szCs w:val="32"/>
          <w:lang w:eastAsia="ru-RU"/>
        </w:rPr>
        <w:t> 33918-ПК/Д03и</w:t>
      </w:r>
      <w:r w:rsidRPr="00D83EA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"О применении показателей прогноза социально-экономического развития Российской Федерации в целях ценообразования на продукцию, поставляемую по государственному оборонному заказу"</w:t>
      </w:r>
    </w:p>
    <w:p w:rsidR="00D83EA1" w:rsidRPr="00D83EA1" w:rsidRDefault="00D83EA1" w:rsidP="00D83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83E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Минэкономразвития России доводит показатели прогноза социально-экономического развития Российской Федерации до 2024 года (далее - Прогноз), используемые в целях ценообразования на продукцию, поставляемую по государственному оборонному заказу, в соответствии с приказом Минэкономразвития России от 1 апреля 2020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D83EA1">
        <w:rPr>
          <w:rFonts w:ascii="Times New Roman" w:eastAsia="Times New Roman" w:hAnsi="Times New Roman" w:cs="Times New Roman"/>
          <w:sz w:val="23"/>
          <w:szCs w:val="23"/>
          <w:lang w:eastAsia="ru-RU"/>
        </w:rPr>
        <w:t> 190 "Об утверждении Порядка применения индексов цен и индексов-дефляторов по видам экономической деятельности, а также иных показателей в составе прогноза социально-экономического развития Российской Федерации при формировании цен на продукцию, поставляемую по государственному оборонному заказу".</w:t>
      </w:r>
    </w:p>
    <w:p w:rsidR="00D83EA1" w:rsidRPr="00D83EA1" w:rsidRDefault="00D83EA1" w:rsidP="00D83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83E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Прогноз на 2022 год и на плановый период 2023 и 2024 годов одобрен на заседании Правительства Российской Федерации 21 сентября 2021 г. (протокол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D83EA1">
        <w:rPr>
          <w:rFonts w:ascii="Times New Roman" w:eastAsia="Times New Roman" w:hAnsi="Times New Roman" w:cs="Times New Roman"/>
          <w:sz w:val="23"/>
          <w:szCs w:val="23"/>
          <w:lang w:eastAsia="ru-RU"/>
        </w:rPr>
        <w:t> 29).</w:t>
      </w:r>
    </w:p>
    <w:p w:rsidR="00D83EA1" w:rsidRPr="00D83EA1" w:rsidRDefault="00D83EA1" w:rsidP="00D83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83EA1">
        <w:rPr>
          <w:rFonts w:ascii="Times New Roman" w:eastAsia="Times New Roman" w:hAnsi="Times New Roman" w:cs="Times New Roman"/>
          <w:sz w:val="23"/>
          <w:szCs w:val="23"/>
          <w:lang w:eastAsia="ru-RU"/>
        </w:rPr>
        <w:t>В целях применения индекса изменения номинального обменного курса рубля за один доллар США сообщаем значения на 2022 - 2024 гг. (базовый вариант):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1"/>
        <w:gridCol w:w="1645"/>
        <w:gridCol w:w="1796"/>
        <w:gridCol w:w="1418"/>
      </w:tblGrid>
      <w:tr w:rsidR="00D83EA1" w:rsidRPr="00D83EA1" w:rsidTr="00D83EA1">
        <w:trPr>
          <w:trHeight w:val="240"/>
        </w:trPr>
        <w:tc>
          <w:tcPr>
            <w:tcW w:w="5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83EA1" w:rsidRPr="00D83EA1" w:rsidTr="00D83E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</w:tr>
      <w:tr w:rsidR="00D83EA1" w:rsidRPr="00D83EA1" w:rsidTr="00D83EA1"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изменения номинального обменного курса рубля за один доллар США, г/г, в %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101,2</w:t>
            </w:r>
          </w:p>
        </w:tc>
      </w:tr>
    </w:tbl>
    <w:p w:rsidR="00D83EA1" w:rsidRPr="00D83EA1" w:rsidRDefault="00D83EA1" w:rsidP="00D83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83EA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D83EA1" w:rsidRPr="00D83EA1" w:rsidRDefault="00D83EA1" w:rsidP="00D83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83EA1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Приложение: на 5 л. в 1 экз.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D83EA1" w:rsidRPr="00D83EA1" w:rsidTr="00D83EA1">
        <w:tc>
          <w:tcPr>
            <w:tcW w:w="3300" w:type="pct"/>
            <w:vAlign w:val="bottom"/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vAlign w:val="bottom"/>
            <w:hideMark/>
          </w:tcPr>
          <w:p w:rsidR="00D83EA1" w:rsidRPr="00D83EA1" w:rsidRDefault="00D83EA1" w:rsidP="00D83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П.В. </w:t>
            </w:r>
            <w:proofErr w:type="spellStart"/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</w:p>
        </w:tc>
      </w:tr>
    </w:tbl>
    <w:p w:rsidR="00D83EA1" w:rsidRPr="00D83EA1" w:rsidRDefault="00D83EA1" w:rsidP="00D83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83EA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D83EA1" w:rsidRPr="00D83EA1" w:rsidRDefault="00D83EA1" w:rsidP="00D83E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3EA1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Среднесрочный прогноз социально-экономического развития Российской Федерации до 2024 года (Базовый вариант)</w:t>
      </w:r>
    </w:p>
    <w:tbl>
      <w:tblPr>
        <w:tblW w:w="1012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4"/>
        <w:gridCol w:w="1599"/>
        <w:gridCol w:w="1081"/>
        <w:gridCol w:w="1081"/>
        <w:gridCol w:w="1081"/>
        <w:gridCol w:w="1081"/>
        <w:gridCol w:w="1188"/>
      </w:tblGrid>
      <w:tr w:rsidR="00D83EA1" w:rsidRPr="00D83EA1" w:rsidTr="00602117">
        <w:trPr>
          <w:trHeight w:val="240"/>
        </w:trPr>
        <w:tc>
          <w:tcPr>
            <w:tcW w:w="3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83EA1" w:rsidRPr="00D83EA1" w:rsidTr="006021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44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на нефть, долл. за баррель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потребительских цен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года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декабрю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за год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Валовой внутренний продукт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объем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106967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124438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133328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141881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151513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Темп роста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 ВВП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111,7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отгруженной продукции (работ. услуг)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объем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70288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90579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96644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102463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108707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промышленного производства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 (по сопоставимому кругу предприятий)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сельского хозяйства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объем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22159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24407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29667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розничной торговли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объем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38715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41572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44464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47600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ВВП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платных услуг населению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объем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11777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13547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ВВП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по всем видам деятельности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объем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18758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22699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25018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27004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107,9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ВВП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прибыльных организаций для целей бухгалтерского учета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объем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28194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32097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33758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35834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38752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105,2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106,2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ВВП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объем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11237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108,6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ВВП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стоимость амортизируемого имущества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Номинальный объем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137171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148956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161850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175966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191430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108,7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108,7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108,8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ВВП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121,4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126,3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заработной платы работников организаций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объем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29581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31699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33905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36235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ВВП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начисленная заработная плата работников организаций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руб./мес.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51352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59976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63883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68085</w:t>
            </w:r>
          </w:p>
        </w:tc>
        <w:bookmarkStart w:id="0" w:name="_GoBack"/>
        <w:bookmarkEnd w:id="0"/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Реальная заработная плата работников организаций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Реальные располагаемые денежные доходы населения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прожиточного минимума в расчете на душу населения (в среднем за год)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руб./мес.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14078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трудоспособного населения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руб./мес.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12235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12702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13026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14313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15345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пенсионеров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руб./мес.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9308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10022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11293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12107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руб./мес.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11216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11304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11592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12738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13656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 товаров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 значение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долл.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454,7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499,7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в номинальном выражении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79,4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136,4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в реальном выражении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ВВП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Ненефтегазовый</w:t>
            </w:r>
            <w:proofErr w:type="spellEnd"/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экспорт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 значение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долл. США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274,2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в реальном выражении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ВВП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Нефтегазовый экспорт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 значение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долл. США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225,5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в реальном выражении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ВВП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 услуг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 значение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долл.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в реальном выражении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106,2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ВВП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Импорт товаров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 значение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долл.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325,8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в номинальном выражении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в реальном выражении</w:t>
            </w:r>
          </w:p>
        </w:tc>
        <w:tc>
          <w:tcPr>
            <w:tcW w:w="159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г/г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ВВП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баланс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 значение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долл. США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173,8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ВВП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текущих операций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 значение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долл. США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D83EA1" w:rsidRPr="00D83EA1" w:rsidTr="00602117"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ВВП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рабочей силы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млн.чел</w:t>
            </w:r>
            <w:proofErr w:type="spellEnd"/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занятых в экономике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млн.чел</w:t>
            </w:r>
            <w:proofErr w:type="spellEnd"/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безработных граждан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млн.чел</w:t>
            </w:r>
            <w:proofErr w:type="spellEnd"/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безработицы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рабочей силе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труда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Доллара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 за доллар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</w:tr>
      <w:tr w:rsidR="00D83EA1" w:rsidRPr="00D83EA1" w:rsidTr="00602117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Госкапвложения</w:t>
            </w:r>
            <w:proofErr w:type="spellEnd"/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БС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2245,4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2523,2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2543,4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2582,7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2737,6</w:t>
            </w:r>
          </w:p>
        </w:tc>
      </w:tr>
    </w:tbl>
    <w:p w:rsidR="00D83EA1" w:rsidRPr="00D83EA1" w:rsidRDefault="00D83EA1" w:rsidP="00D83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83EA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D83EA1" w:rsidRPr="00D83EA1" w:rsidRDefault="00D83EA1" w:rsidP="00D83E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3EA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Прогноз показателей инфляции (Базовый вариант)</w:t>
      </w: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6"/>
        <w:gridCol w:w="1000"/>
        <w:gridCol w:w="27"/>
        <w:gridCol w:w="1031"/>
        <w:gridCol w:w="926"/>
        <w:gridCol w:w="1044"/>
        <w:gridCol w:w="1015"/>
        <w:gridCol w:w="54"/>
        <w:gridCol w:w="792"/>
      </w:tblGrid>
      <w:tr w:rsidR="00D83EA1" w:rsidRPr="00D83EA1" w:rsidTr="00602117">
        <w:trPr>
          <w:gridAfter w:val="2"/>
          <w:wAfter w:w="846" w:type="dxa"/>
          <w:trHeight w:val="240"/>
        </w:trPr>
        <w:tc>
          <w:tcPr>
            <w:tcW w:w="4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83EA1" w:rsidRPr="00D83EA1" w:rsidTr="00602117">
        <w:trPr>
          <w:gridAfter w:val="1"/>
          <w:wAfter w:w="792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40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</w:tr>
      <w:tr w:rsidR="00D83EA1" w:rsidRPr="00D83EA1" w:rsidTr="00602117">
        <w:tc>
          <w:tcPr>
            <w:tcW w:w="4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инфляции:</w:t>
            </w:r>
          </w:p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потребительские цены (ИПЦ)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gridSpan w:val="3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296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цен на конец периода, % к декабрю предыдущего года</w:t>
            </w:r>
          </w:p>
        </w:tc>
        <w:tc>
          <w:tcPr>
            <w:tcW w:w="1027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031" w:type="dxa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926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044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861" w:type="dxa"/>
            <w:gridSpan w:val="3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83EA1" w:rsidRPr="00D83EA1" w:rsidTr="00602117">
        <w:tc>
          <w:tcPr>
            <w:tcW w:w="4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за год, %</w:t>
            </w:r>
          </w:p>
        </w:tc>
        <w:tc>
          <w:tcPr>
            <w:tcW w:w="10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926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044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8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83EA1" w:rsidRPr="00D83EA1" w:rsidTr="00602117">
        <w:tc>
          <w:tcPr>
            <w:tcW w:w="4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gridSpan w:val="3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296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цен на конец периода, % к декабрю предыдущего года</w:t>
            </w:r>
          </w:p>
        </w:tc>
        <w:tc>
          <w:tcPr>
            <w:tcW w:w="1027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1031" w:type="dxa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106,2</w:t>
            </w:r>
          </w:p>
        </w:tc>
        <w:tc>
          <w:tcPr>
            <w:tcW w:w="926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044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861" w:type="dxa"/>
            <w:gridSpan w:val="3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83EA1" w:rsidRPr="00D83EA1" w:rsidTr="00602117">
        <w:tc>
          <w:tcPr>
            <w:tcW w:w="4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за год, %</w:t>
            </w:r>
          </w:p>
        </w:tc>
        <w:tc>
          <w:tcPr>
            <w:tcW w:w="10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926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1044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8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D83EA1" w:rsidRPr="00D83EA1" w:rsidTr="00602117">
        <w:tc>
          <w:tcPr>
            <w:tcW w:w="4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продовольственные товары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gridSpan w:val="3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296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цен на конец периода, % к декабрю предыдущего года</w:t>
            </w:r>
          </w:p>
        </w:tc>
        <w:tc>
          <w:tcPr>
            <w:tcW w:w="1027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031" w:type="dxa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926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044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861" w:type="dxa"/>
            <w:gridSpan w:val="3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D83EA1" w:rsidRPr="00D83EA1" w:rsidTr="00602117">
        <w:tc>
          <w:tcPr>
            <w:tcW w:w="4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за год, %</w:t>
            </w:r>
          </w:p>
        </w:tc>
        <w:tc>
          <w:tcPr>
            <w:tcW w:w="10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926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044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8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</w:tr>
      <w:tr w:rsidR="00D83EA1" w:rsidRPr="00D83EA1" w:rsidTr="00602117">
        <w:tc>
          <w:tcPr>
            <w:tcW w:w="4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плодоовощной продукции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gridSpan w:val="3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296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цен на конец периода, % к декабрю предыдущего года</w:t>
            </w:r>
          </w:p>
        </w:tc>
        <w:tc>
          <w:tcPr>
            <w:tcW w:w="1027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031" w:type="dxa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  <w:tc>
          <w:tcPr>
            <w:tcW w:w="926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044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861" w:type="dxa"/>
            <w:gridSpan w:val="3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D83EA1" w:rsidRPr="00D83EA1" w:rsidTr="00602117">
        <w:tc>
          <w:tcPr>
            <w:tcW w:w="4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за год, %</w:t>
            </w:r>
          </w:p>
        </w:tc>
        <w:tc>
          <w:tcPr>
            <w:tcW w:w="10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926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044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8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</w:tr>
      <w:tr w:rsidR="00D83EA1" w:rsidRPr="00D83EA1" w:rsidTr="00602117">
        <w:tc>
          <w:tcPr>
            <w:tcW w:w="4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gridSpan w:val="3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296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цен на конец периода, % к декабрю предыдущего года</w:t>
            </w:r>
          </w:p>
        </w:tc>
        <w:tc>
          <w:tcPr>
            <w:tcW w:w="1027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031" w:type="dxa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926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044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861" w:type="dxa"/>
            <w:gridSpan w:val="3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83EA1" w:rsidRPr="00D83EA1" w:rsidTr="00602117">
        <w:tc>
          <w:tcPr>
            <w:tcW w:w="4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за год, %</w:t>
            </w:r>
          </w:p>
        </w:tc>
        <w:tc>
          <w:tcPr>
            <w:tcW w:w="10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926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044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8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</w:tr>
      <w:tr w:rsidR="00D83EA1" w:rsidRPr="00D83EA1" w:rsidTr="00602117">
        <w:tc>
          <w:tcPr>
            <w:tcW w:w="4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исключением бензина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gridSpan w:val="3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296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цен на конец периода, % к декабрю предыдущего года</w:t>
            </w:r>
          </w:p>
        </w:tc>
        <w:tc>
          <w:tcPr>
            <w:tcW w:w="1027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031" w:type="dxa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926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044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861" w:type="dxa"/>
            <w:gridSpan w:val="3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</w:tr>
      <w:tr w:rsidR="00D83EA1" w:rsidRPr="00D83EA1" w:rsidTr="00602117">
        <w:tc>
          <w:tcPr>
            <w:tcW w:w="4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за год, %</w:t>
            </w:r>
          </w:p>
        </w:tc>
        <w:tc>
          <w:tcPr>
            <w:tcW w:w="10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926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105,2</w:t>
            </w:r>
          </w:p>
        </w:tc>
        <w:tc>
          <w:tcPr>
            <w:tcW w:w="1044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8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</w:tr>
      <w:tr w:rsidR="00D83EA1" w:rsidRPr="00D83EA1" w:rsidTr="00602117">
        <w:tc>
          <w:tcPr>
            <w:tcW w:w="4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gridSpan w:val="3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296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цен на конец периода, % к декабрю предыдущего года</w:t>
            </w:r>
          </w:p>
        </w:tc>
        <w:tc>
          <w:tcPr>
            <w:tcW w:w="1027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031" w:type="dxa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926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044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861" w:type="dxa"/>
            <w:gridSpan w:val="3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</w:tr>
      <w:tr w:rsidR="00D83EA1" w:rsidRPr="00D83EA1" w:rsidTr="00602117">
        <w:tc>
          <w:tcPr>
            <w:tcW w:w="4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за год, %</w:t>
            </w:r>
          </w:p>
        </w:tc>
        <w:tc>
          <w:tcPr>
            <w:tcW w:w="10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926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044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8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</w:tr>
      <w:tr w:rsidR="00D83EA1" w:rsidRPr="00D83EA1" w:rsidTr="00602117">
        <w:tc>
          <w:tcPr>
            <w:tcW w:w="4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 ЖКХ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gridSpan w:val="3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296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цен на конец периода, % к декабрю предыдущего года</w:t>
            </w:r>
          </w:p>
        </w:tc>
        <w:tc>
          <w:tcPr>
            <w:tcW w:w="1027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031" w:type="dxa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926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044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861" w:type="dxa"/>
            <w:gridSpan w:val="3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D83EA1" w:rsidRPr="00D83EA1" w:rsidTr="00602117">
        <w:tc>
          <w:tcPr>
            <w:tcW w:w="4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за год, %</w:t>
            </w:r>
          </w:p>
        </w:tc>
        <w:tc>
          <w:tcPr>
            <w:tcW w:w="10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926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1044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8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D83EA1" w:rsidRPr="00D83EA1" w:rsidTr="00602117">
        <w:tc>
          <w:tcPr>
            <w:tcW w:w="4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услуги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gridSpan w:val="3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296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цен на конец периода, % к декабрю предыдущего года</w:t>
            </w:r>
          </w:p>
        </w:tc>
        <w:tc>
          <w:tcPr>
            <w:tcW w:w="1027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1031" w:type="dxa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926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044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861" w:type="dxa"/>
            <w:gridSpan w:val="3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83EA1" w:rsidRPr="00D83EA1" w:rsidTr="00602117">
        <w:tc>
          <w:tcPr>
            <w:tcW w:w="4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за год, %</w:t>
            </w:r>
          </w:p>
        </w:tc>
        <w:tc>
          <w:tcPr>
            <w:tcW w:w="10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926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044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8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</w:tr>
    </w:tbl>
    <w:p w:rsidR="00D83EA1" w:rsidRPr="00D83EA1" w:rsidRDefault="00D83EA1" w:rsidP="00D83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83EA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D83EA1" w:rsidRPr="00D83EA1" w:rsidRDefault="00D83EA1" w:rsidP="00D83E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3EA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Прогноз индексов цен производителей</w:t>
      </w:r>
      <w:r w:rsidRPr="00D83EA1">
        <w:rPr>
          <w:rFonts w:ascii="Times New Roman" w:eastAsia="Times New Roman" w:hAnsi="Times New Roman" w:cs="Times New Roman"/>
          <w:vertAlign w:val="superscript"/>
          <w:lang w:eastAsia="ru-RU"/>
        </w:rPr>
        <w:t> 1</w:t>
      </w:r>
      <w:r w:rsidRPr="00D83EA1">
        <w:rPr>
          <w:rFonts w:ascii="Times New Roman" w:eastAsia="Times New Roman" w:hAnsi="Times New Roman" w:cs="Times New Roman"/>
          <w:sz w:val="32"/>
          <w:szCs w:val="32"/>
          <w:lang w:eastAsia="ru-RU"/>
        </w:rPr>
        <w:t> и индексов-дефляторов по видам экономической деятельности, в % г/г (Базовый вариант)</w:t>
      </w:r>
    </w:p>
    <w:tbl>
      <w:tblPr>
        <w:tblW w:w="10140" w:type="dxa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30"/>
        <w:gridCol w:w="1171"/>
        <w:gridCol w:w="30"/>
        <w:gridCol w:w="1049"/>
        <w:gridCol w:w="30"/>
        <w:gridCol w:w="988"/>
        <w:gridCol w:w="122"/>
        <w:gridCol w:w="958"/>
        <w:gridCol w:w="1171"/>
      </w:tblGrid>
      <w:tr w:rsidR="00D83EA1" w:rsidRPr="00D83EA1" w:rsidTr="00602117">
        <w:tc>
          <w:tcPr>
            <w:tcW w:w="4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  <w:r w:rsidRPr="00D83EA1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</w:t>
            </w:r>
            <w:hyperlink r:id="rId4" w:anchor="/document/402899653/entry/1112" w:history="1">
              <w:r w:rsidRPr="00D83EA1">
                <w:rPr>
                  <w:rFonts w:ascii="Times New Roman" w:eastAsia="Times New Roman" w:hAnsi="Times New Roman" w:cs="Times New Roman"/>
                  <w:sz w:val="17"/>
                  <w:szCs w:val="17"/>
                  <w:vertAlign w:val="superscript"/>
                  <w:lang w:eastAsia="ru-RU"/>
                </w:rPr>
                <w:t>2</w:t>
              </w:r>
            </w:hyperlink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2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</w:tr>
      <w:tr w:rsidR="00D83EA1" w:rsidRPr="00D83EA1" w:rsidTr="00602117">
        <w:tc>
          <w:tcPr>
            <w:tcW w:w="4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 (BCDE)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103,7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 без продукции ТЭКа (нефть, нефтепродукты, уголь, газ, энергетика)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080" w:type="dxa"/>
            <w:gridSpan w:val="2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D83EA1" w:rsidRPr="00D83EA1" w:rsidTr="00602117">
        <w:tc>
          <w:tcPr>
            <w:tcW w:w="4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 (Раздел B)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138,9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136,1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080" w:type="dxa"/>
            <w:gridSpan w:val="2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103,7</w:t>
            </w:r>
          </w:p>
        </w:tc>
      </w:tr>
      <w:tr w:rsidR="00D83EA1" w:rsidRPr="00D83EA1" w:rsidTr="00602117">
        <w:tc>
          <w:tcPr>
            <w:tcW w:w="4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топливно-энергетических полезных ископаемых (05, 06+09)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136,7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</w:t>
            </w:r>
          </w:p>
        </w:tc>
        <w:tc>
          <w:tcPr>
            <w:tcW w:w="1080" w:type="dxa"/>
            <w:gridSpan w:val="2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D83EA1" w:rsidRPr="00D83EA1" w:rsidTr="00602117">
        <w:tc>
          <w:tcPr>
            <w:tcW w:w="4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угля (05)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121,5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энергетический каменный </w:t>
            </w:r>
            <w:r w:rsidRPr="00D83EA1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116,5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080" w:type="dxa"/>
            <w:gridSpan w:val="2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83EA1" w:rsidRPr="00D83EA1" w:rsidTr="00602117">
        <w:tc>
          <w:tcPr>
            <w:tcW w:w="4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сырой нефти и природного газа (06+09)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138,1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1080" w:type="dxa"/>
            <w:gridSpan w:val="2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D83EA1" w:rsidRPr="00D83EA1" w:rsidTr="00602117">
        <w:tc>
          <w:tcPr>
            <w:tcW w:w="4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металлических руд и прочих полезных ископаемых (07, 08)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117,9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145,8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147,6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080" w:type="dxa"/>
            <w:gridSpan w:val="2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104,7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D83EA1" w:rsidRPr="00D83EA1" w:rsidTr="00602117">
        <w:tc>
          <w:tcPr>
            <w:tcW w:w="4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металлических руд (07)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158,5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104,7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080" w:type="dxa"/>
            <w:gridSpan w:val="2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D83EA1" w:rsidRPr="00D83EA1" w:rsidTr="00602117">
        <w:tc>
          <w:tcPr>
            <w:tcW w:w="4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прочих полезных ископаемых (08)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080" w:type="dxa"/>
            <w:gridSpan w:val="2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83EA1" w:rsidRPr="00D83EA1" w:rsidTr="00602117">
        <w:tc>
          <w:tcPr>
            <w:tcW w:w="4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 (Раздел C)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121,1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120,3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080" w:type="dxa"/>
            <w:gridSpan w:val="2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103,7</w:t>
            </w:r>
          </w:p>
        </w:tc>
      </w:tr>
      <w:tr w:rsidR="00D83EA1" w:rsidRPr="00D83EA1" w:rsidTr="00602117">
        <w:tc>
          <w:tcPr>
            <w:tcW w:w="4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пищевых продуктов, напитков и табачных изделий (10, 11, 12)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080" w:type="dxa"/>
            <w:gridSpan w:val="2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</w:tr>
      <w:tr w:rsidR="00D83EA1" w:rsidRPr="00D83EA1" w:rsidTr="00602117">
        <w:tc>
          <w:tcPr>
            <w:tcW w:w="4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текстильных изделий,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одежды,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кожи и изделий из кожи (13, 14, 15)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108,7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080" w:type="dxa"/>
            <w:gridSpan w:val="2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</w:tr>
      <w:tr w:rsidR="00D83EA1" w:rsidRPr="00D83EA1" w:rsidTr="00602117">
        <w:tc>
          <w:tcPr>
            <w:tcW w:w="4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древесины и производство изделий из дерева и пробки, кроме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мебели, производство изделий из соломки и материалов для плетения (16)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124,4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080" w:type="dxa"/>
            <w:gridSpan w:val="2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83EA1" w:rsidRPr="00D83EA1" w:rsidTr="00602117">
        <w:tc>
          <w:tcPr>
            <w:tcW w:w="4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бумаги и бумажных изделий (17)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080" w:type="dxa"/>
            <w:gridSpan w:val="2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</w:tr>
      <w:tr w:rsidR="00D83EA1" w:rsidRPr="00D83EA1" w:rsidTr="00602117">
        <w:tc>
          <w:tcPr>
            <w:tcW w:w="4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нефтепродуктов (19.2)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141,2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080" w:type="dxa"/>
            <w:gridSpan w:val="2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D83EA1" w:rsidRPr="00D83EA1" w:rsidTr="00602117">
        <w:tc>
          <w:tcPr>
            <w:tcW w:w="4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Производство химических веществ и химических продуктов, Производство лекарственных средств и материалов, применяемых в медицинских целях, Производство резиновых и пластмассовых изделий (20, 21, 22)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122,3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080" w:type="dxa"/>
            <w:gridSpan w:val="2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</w:tr>
      <w:tr w:rsidR="00D83EA1" w:rsidRPr="00D83EA1" w:rsidTr="00602117">
        <w:tc>
          <w:tcPr>
            <w:tcW w:w="4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прочей неметаллической минеральной продукции (23)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9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080" w:type="dxa"/>
            <w:gridSpan w:val="2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</w:tr>
      <w:tr w:rsidR="00D83EA1" w:rsidRPr="00D83EA1" w:rsidTr="00602117">
        <w:tc>
          <w:tcPr>
            <w:tcW w:w="4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105,7</w:t>
            </w:r>
          </w:p>
        </w:tc>
        <w:tc>
          <w:tcPr>
            <w:tcW w:w="1018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080" w:type="dxa"/>
            <w:gridSpan w:val="2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черных металлов (24.1, 24.2, 24.3, 24.5)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958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105,5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159,7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958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105,2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основных драгоценных металлов и прочих цветных металлов, производство ядерного топлива (24.4)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114,7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958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117,7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958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 (25)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105,2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958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958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машиностроения (26, 27, 28, 29, 30, 33)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958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104,7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104,7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958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958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 (35)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106,1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958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958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Водоснабжение; водоотведение, организация сбора и утилизация отходов, деятельность по ликвидации загрязнений (Раздел E)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108,9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958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958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958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растениеводство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106,2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958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животноводство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958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индекс цен реализации продукции сельхозпроизводителями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111,7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958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Транспорт, вкл. трубопроводный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  <w:r w:rsidRPr="00D83EA1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</w:t>
            </w:r>
            <w:hyperlink r:id="rId5" w:anchor="/document/402899653/entry/1114" w:history="1">
              <w:r w:rsidRPr="00D83EA1">
                <w:rPr>
                  <w:rFonts w:ascii="Times New Roman" w:eastAsia="Times New Roman" w:hAnsi="Times New Roman" w:cs="Times New Roman"/>
                  <w:sz w:val="17"/>
                  <w:szCs w:val="17"/>
                  <w:vertAlign w:val="superscript"/>
                  <w:lang w:eastAsia="ru-RU"/>
                </w:rPr>
                <w:t>4</w:t>
              </w:r>
            </w:hyperlink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958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  <w:r w:rsidRPr="00D83EA1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</w:t>
            </w:r>
            <w:hyperlink r:id="rId6" w:anchor="/document/402899653/entry/1115" w:history="1">
              <w:r w:rsidRPr="00D83EA1">
                <w:rPr>
                  <w:rFonts w:ascii="Times New Roman" w:eastAsia="Times New Roman" w:hAnsi="Times New Roman" w:cs="Times New Roman"/>
                  <w:sz w:val="17"/>
                  <w:szCs w:val="17"/>
                  <w:vertAlign w:val="superscript"/>
                  <w:lang w:eastAsia="ru-RU"/>
                </w:rPr>
                <w:t>5</w:t>
              </w:r>
            </w:hyperlink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958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  <w:r w:rsidRPr="00D83EA1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5</w:t>
            </w: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исключением трубопроводного транспорта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958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основной капитал </w:t>
            </w:r>
            <w:r w:rsidRPr="00D83EA1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958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индексы цен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105,7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958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ИЦП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958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Потребительский рынок </w:t>
            </w:r>
            <w:hyperlink r:id="rId7" w:anchor="/document/402899653/entry/1117" w:history="1">
              <w:r w:rsidRPr="00D83EA1">
                <w:rPr>
                  <w:rFonts w:ascii="Times New Roman" w:eastAsia="Times New Roman" w:hAnsi="Times New Roman" w:cs="Times New Roman"/>
                  <w:sz w:val="17"/>
                  <w:szCs w:val="17"/>
                  <w:vertAlign w:val="superscript"/>
                  <w:lang w:eastAsia="ru-RU"/>
                </w:rPr>
                <w:t>7</w:t>
              </w:r>
            </w:hyperlink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розничной торговли, 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958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ИПЦ на товары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958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платные услуги населению, дефлятор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958" w:type="dxa"/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83EA1" w:rsidRPr="00D83EA1" w:rsidTr="00602117">
        <w:tc>
          <w:tcPr>
            <w:tcW w:w="4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ИПЦ на услуги</w:t>
            </w:r>
          </w:p>
        </w:tc>
        <w:tc>
          <w:tcPr>
            <w:tcW w:w="12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1110" w:type="dxa"/>
            <w:gridSpan w:val="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958" w:type="dxa"/>
            <w:tcBorders>
              <w:bottom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3EA1" w:rsidRPr="00D83EA1" w:rsidRDefault="00D83EA1" w:rsidP="00D8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</w:tr>
    </w:tbl>
    <w:p w:rsidR="00D83EA1" w:rsidRPr="00D83EA1" w:rsidRDefault="00D83EA1" w:rsidP="00D83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83EA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D83EA1" w:rsidRPr="00D83EA1" w:rsidRDefault="00D83EA1" w:rsidP="00D83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3EA1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</w:t>
      </w:r>
    </w:p>
    <w:p w:rsidR="00D83EA1" w:rsidRPr="00D83EA1" w:rsidRDefault="00D83EA1" w:rsidP="00D83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EA1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1</w:t>
      </w:r>
      <w:r w:rsidRPr="00D83EA1">
        <w:rPr>
          <w:rFonts w:ascii="Times New Roman" w:eastAsia="Times New Roman" w:hAnsi="Times New Roman" w:cs="Times New Roman"/>
          <w:sz w:val="20"/>
          <w:szCs w:val="20"/>
          <w:lang w:eastAsia="ru-RU"/>
        </w:rPr>
        <w:t> - на продукцию, реализованную на внутренний рынок</w:t>
      </w:r>
    </w:p>
    <w:p w:rsidR="00D83EA1" w:rsidRPr="00D83EA1" w:rsidRDefault="00D83EA1" w:rsidP="00D83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EA1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2</w:t>
      </w:r>
      <w:r w:rsidRPr="00D83EA1">
        <w:rPr>
          <w:rFonts w:ascii="Times New Roman" w:eastAsia="Times New Roman" w:hAnsi="Times New Roman" w:cs="Times New Roman"/>
          <w:sz w:val="20"/>
          <w:szCs w:val="20"/>
          <w:lang w:eastAsia="ru-RU"/>
        </w:rPr>
        <w:t> - индексы-дефляторы, выделены курсивом - оценка</w:t>
      </w:r>
    </w:p>
    <w:p w:rsidR="00D83EA1" w:rsidRPr="00D83EA1" w:rsidRDefault="00D83EA1" w:rsidP="00D83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EA1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3</w:t>
      </w:r>
      <w:r w:rsidRPr="00D83EA1">
        <w:rPr>
          <w:rFonts w:ascii="Times New Roman" w:eastAsia="Times New Roman" w:hAnsi="Times New Roman" w:cs="Times New Roman"/>
          <w:sz w:val="20"/>
          <w:szCs w:val="20"/>
          <w:lang w:eastAsia="ru-RU"/>
        </w:rPr>
        <w:t> - в соответствии с Общероссийским классификатором продукции по видам экономической деятельности (ОКПД2) ОК 034-2014 (КПЕС 2008) уголь, за исключением антрацита, угля коксующегося и угля бурого (05.10.10.130)</w:t>
      </w:r>
    </w:p>
    <w:p w:rsidR="00D83EA1" w:rsidRPr="00D83EA1" w:rsidRDefault="00D83EA1" w:rsidP="00D83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EA1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4</w:t>
      </w:r>
      <w:r w:rsidRPr="00D83EA1">
        <w:rPr>
          <w:rFonts w:ascii="Times New Roman" w:eastAsia="Times New Roman" w:hAnsi="Times New Roman" w:cs="Times New Roman"/>
          <w:sz w:val="20"/>
          <w:szCs w:val="20"/>
          <w:lang w:eastAsia="ru-RU"/>
        </w:rPr>
        <w:t> - по виду деятельности "Транспортировка и хранение"</w:t>
      </w:r>
    </w:p>
    <w:p w:rsidR="00D83EA1" w:rsidRPr="00D83EA1" w:rsidRDefault="00D83EA1" w:rsidP="00D83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EA1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5</w:t>
      </w:r>
      <w:r w:rsidRPr="00D83EA1">
        <w:rPr>
          <w:rFonts w:ascii="Times New Roman" w:eastAsia="Times New Roman" w:hAnsi="Times New Roman" w:cs="Times New Roman"/>
          <w:sz w:val="20"/>
          <w:szCs w:val="20"/>
          <w:lang w:eastAsia="ru-RU"/>
        </w:rPr>
        <w:t> - индекс тарифов на грузовые перевозки</w:t>
      </w:r>
    </w:p>
    <w:p w:rsidR="00D83EA1" w:rsidRPr="00D83EA1" w:rsidRDefault="00D83EA1" w:rsidP="00D83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EA1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6</w:t>
      </w:r>
      <w:r w:rsidRPr="00D83EA1">
        <w:rPr>
          <w:rFonts w:ascii="Times New Roman" w:eastAsia="Times New Roman" w:hAnsi="Times New Roman" w:cs="Times New Roman"/>
          <w:sz w:val="20"/>
          <w:szCs w:val="20"/>
          <w:lang w:eastAsia="ru-RU"/>
        </w:rPr>
        <w:t> - за счет всех источников финансирования</w:t>
      </w:r>
    </w:p>
    <w:p w:rsidR="00D83EA1" w:rsidRPr="00D83EA1" w:rsidRDefault="00D83EA1" w:rsidP="00D83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EA1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7</w:t>
      </w:r>
      <w:r w:rsidRPr="00D83EA1">
        <w:rPr>
          <w:rFonts w:ascii="Times New Roman" w:eastAsia="Times New Roman" w:hAnsi="Times New Roman" w:cs="Times New Roman"/>
          <w:sz w:val="20"/>
          <w:szCs w:val="20"/>
          <w:lang w:eastAsia="ru-RU"/>
        </w:rPr>
        <w:t>- с учетом НДС, косвенных налогов, торгово-транспортной наценки</w:t>
      </w:r>
    </w:p>
    <w:p w:rsidR="00910ACB" w:rsidRPr="00D83EA1" w:rsidRDefault="00910ACB"/>
    <w:sectPr w:rsidR="00910ACB" w:rsidRPr="00D8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A1"/>
    <w:rsid w:val="00602117"/>
    <w:rsid w:val="00910ACB"/>
    <w:rsid w:val="00D8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EE099-A636-4530-82BB-D9D2F85F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8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8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8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83E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83EA1"/>
    <w:rPr>
      <w:color w:val="800080"/>
      <w:u w:val="single"/>
    </w:rPr>
  </w:style>
  <w:style w:type="paragraph" w:customStyle="1" w:styleId="empty">
    <w:name w:val="empty"/>
    <w:basedOn w:val="a"/>
    <w:rsid w:val="00D8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8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">
    <w:name w:val="entry"/>
    <w:basedOn w:val="a0"/>
    <w:rsid w:val="00D83EA1"/>
  </w:style>
  <w:style w:type="paragraph" w:styleId="HTML">
    <w:name w:val="HTML Preformatted"/>
    <w:basedOn w:val="a"/>
    <w:link w:val="HTML0"/>
    <w:uiPriority w:val="99"/>
    <w:semiHidden/>
    <w:unhideWhenUsed/>
    <w:rsid w:val="00D83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3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D8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2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83204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2021-10-14T10:09:00Z</dcterms:created>
  <dcterms:modified xsi:type="dcterms:W3CDTF">2021-10-14T10:31:00Z</dcterms:modified>
</cp:coreProperties>
</file>