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A4" w:rsidRDefault="00A15BA4" w:rsidP="00A15BA4"/>
    <w:p w:rsidR="00A15BA4" w:rsidRDefault="00A15BA4" w:rsidP="00A15BA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15BA4" w:rsidRDefault="00A15BA4" w:rsidP="00A15BA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15BA4" w:rsidRDefault="00A15BA4" w:rsidP="00A15BA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15BA4" w:rsidRDefault="00A15BA4" w:rsidP="00A15BA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30 сентября 2020 г. № 24-03-08/85607 </w:t>
      </w:r>
    </w:p>
    <w:p w:rsidR="00A15BA4" w:rsidRDefault="00A15BA4" w:rsidP="00A15BA4">
      <w:pPr>
        <w:rPr>
          <w:rFonts w:ascii="Times New Roman" w:hAnsi="Times New Roman" w:cs="Times New Roman"/>
        </w:rPr>
      </w:pPr>
      <w:r>
        <w:t xml:space="preserve">  </w:t>
      </w:r>
    </w:p>
    <w:p w:rsidR="00A15BA4" w:rsidRDefault="00A15BA4" w:rsidP="00A15BA4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предоставления информации о контрактах, сообщает следующее. </w:t>
      </w:r>
      <w:proofErr w:type="gramEnd"/>
    </w:p>
    <w:p w:rsidR="00A15BA4" w:rsidRDefault="00A15BA4" w:rsidP="00A15BA4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A15BA4" w:rsidRDefault="00A15BA4" w:rsidP="00A15BA4"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A15BA4" w:rsidRDefault="00A15BA4" w:rsidP="00A15BA4"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A15BA4" w:rsidRDefault="00A15BA4" w:rsidP="00A15BA4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A15BA4" w:rsidRDefault="00A15BA4" w:rsidP="00A15BA4">
      <w:r>
        <w:t xml:space="preserve">Вместе с тем Департамент считает необходимым отметить следующее. </w:t>
      </w:r>
    </w:p>
    <w:p w:rsidR="00A15BA4" w:rsidRDefault="00A15BA4" w:rsidP="00A15BA4">
      <w:r>
        <w:t xml:space="preserve">В соответствии с пунктом 6 части 3 статьи 4 Закона № 44-ФЗ реестр контрактов размещается в единой информационной системе в сфере закупок (далее - ЕИС). </w:t>
      </w:r>
    </w:p>
    <w:p w:rsidR="00A15BA4" w:rsidRDefault="00A15BA4" w:rsidP="00A15BA4">
      <w:proofErr w:type="gramStart"/>
      <w:r>
        <w:t xml:space="preserve">Частью 5 статьи 103 Закона № 44-ФЗ предусмотрено, что документы и информация, содержащиеся в реестре контрактов, должны быть доступны для ознакомления (без взимания платы), за исключением документов и информации, предусмотренных пунктами 7 - 9, 13 - 14 части 2 указанной статьи, при осуществлении закупок в случаях, предусмотренных пунктами 3 - 5 части 2 статьи 84 Закона № 44-ФЗ. </w:t>
      </w:r>
      <w:proofErr w:type="gramEnd"/>
    </w:p>
    <w:p w:rsidR="00A15BA4" w:rsidRDefault="00A15BA4" w:rsidP="00A15BA4">
      <w:r>
        <w:t xml:space="preserve">Правила ведения реестра контрактов, заключенных заказчиками, утверждены постановлением Правительства Российской Федерации от 28 ноября 2013 г. № 1084 (далее - Правила). </w:t>
      </w:r>
    </w:p>
    <w:p w:rsidR="00A15BA4" w:rsidRDefault="00A15BA4" w:rsidP="00A15BA4">
      <w:r>
        <w:lastRenderedPageBreak/>
        <w:t xml:space="preserve">Согласно подпункту "и" пункта 2 </w:t>
      </w:r>
      <w:proofErr w:type="gramStart"/>
      <w:r>
        <w:t>Правил</w:t>
      </w:r>
      <w:proofErr w:type="gramEnd"/>
      <w:r>
        <w:t xml:space="preserve"> копия заключенного контракта, подписанная электронной подписью, вид которой предусмотрен Законом № 44-ФЗ, размещается в реестре контрактов. </w:t>
      </w:r>
    </w:p>
    <w:p w:rsidR="00A15BA4" w:rsidRDefault="00A15BA4" w:rsidP="00A15BA4">
      <w:r>
        <w:t xml:space="preserve">Таким образом, копии заключенных контрактов содержатся в реестре контрактов и доступны для ознакомления (без взимания платы), за исключением случаев осуществления закупок в соответствии с пунктами 3 - 5 части 2 статьи 84 Закона № 44-ФЗ. </w:t>
      </w:r>
    </w:p>
    <w:p w:rsidR="00A15BA4" w:rsidRDefault="00A15BA4" w:rsidP="00A15BA4">
      <w:r>
        <w:t xml:space="preserve">Дополнительно отмечаем, что в соответствии с пунктом 1 постановления Правительства Российской Федерации от 13 апреля 2017 г.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ЕИС, по созданию, развитию, ведению и обслуживанию ЕИС, а также согласно части 1 статьи 103 Закона № 44-ФЗ Федеральное казначейство ведет реестр контрактов, в </w:t>
      </w:r>
      <w:proofErr w:type="gramStart"/>
      <w:r>
        <w:t>связи</w:t>
      </w:r>
      <w:proofErr w:type="gramEnd"/>
      <w:r>
        <w:t xml:space="preserve"> с чем в </w:t>
      </w:r>
      <w:proofErr w:type="gramStart"/>
      <w:r>
        <w:t>случае</w:t>
      </w:r>
      <w:proofErr w:type="gramEnd"/>
      <w:r>
        <w:t xml:space="preserve">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  <w:bookmarkStart w:id="0" w:name="_GoBack"/>
      <w:bookmarkEnd w:id="0"/>
      <w:r>
        <w:t xml:space="preserve">  </w:t>
      </w:r>
    </w:p>
    <w:p w:rsidR="00A15BA4" w:rsidRDefault="00A15BA4" w:rsidP="00A15BA4">
      <w:pPr>
        <w:jc w:val="right"/>
      </w:pPr>
      <w:r>
        <w:t xml:space="preserve">Заместитель директора Департамента </w:t>
      </w:r>
    </w:p>
    <w:p w:rsidR="00A15BA4" w:rsidRDefault="00A15BA4" w:rsidP="00A15BA4">
      <w:pPr>
        <w:jc w:val="right"/>
      </w:pPr>
      <w:r>
        <w:t xml:space="preserve">Д.А.ГОТОВЦЕВ </w:t>
      </w:r>
    </w:p>
    <w:p w:rsidR="00A15BA4" w:rsidRDefault="00A15BA4" w:rsidP="00A15BA4">
      <w:r>
        <w:t xml:space="preserve">30.09.2020 </w:t>
      </w:r>
    </w:p>
    <w:p w:rsidR="00E46C3F" w:rsidRDefault="00E46C3F"/>
    <w:sectPr w:rsidR="00E4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A4"/>
    <w:rsid w:val="00A15BA4"/>
    <w:rsid w:val="00E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BA4"/>
    <w:rPr>
      <w:color w:val="0000FF"/>
      <w:u w:val="single"/>
    </w:rPr>
  </w:style>
  <w:style w:type="character" w:customStyle="1" w:styleId="blk">
    <w:name w:val="blk"/>
    <w:basedOn w:val="a0"/>
    <w:rsid w:val="00A15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BA4"/>
    <w:rPr>
      <w:color w:val="0000FF"/>
      <w:u w:val="single"/>
    </w:rPr>
  </w:style>
  <w:style w:type="character" w:customStyle="1" w:styleId="blk">
    <w:name w:val="blk"/>
    <w:basedOn w:val="a0"/>
    <w:rsid w:val="00A15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2022-03-03T08:19:00Z</dcterms:created>
  <dcterms:modified xsi:type="dcterms:W3CDTF">2022-03-03T08:21:00Z</dcterms:modified>
</cp:coreProperties>
</file>