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F9" w:rsidRDefault="00E61FF9" w:rsidP="00E61F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61FF9" w:rsidRDefault="00E61FF9" w:rsidP="00E61F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61FF9" w:rsidRDefault="00E61FF9" w:rsidP="00E61F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61FF9" w:rsidRDefault="00E61FF9" w:rsidP="00E61F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апреля 2019 г. № 24-02-05/27457 </w:t>
      </w:r>
    </w:p>
    <w:p w:rsidR="00E61FF9" w:rsidRDefault="00E61FF9" w:rsidP="00E61FF9">
      <w:pPr>
        <w:rPr>
          <w:rFonts w:ascii="Times New Roman" w:hAnsi="Times New Roman" w:cs="Times New Roman"/>
        </w:rPr>
      </w:pPr>
      <w:r>
        <w:t xml:space="preserve">  </w:t>
      </w:r>
    </w:p>
    <w:p w:rsidR="00E61FF9" w:rsidRDefault="00E61FF9" w:rsidP="00E61FF9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15.04.2019 по вопросу о способе закупки жилых помещений для детей-сирот и детей, оставшихся без попечения родителей, лиц из числа детей-сирот и детей, оставшихся без попечения родителей, в соответствии с положениями Федерального закона от 05.04.2013 № 44-ФЗ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 (далее - Закон о контрактной системе, Обращение), в рамках компетенции сообщает следующее. </w:t>
      </w:r>
    </w:p>
    <w:p w:rsidR="00E61FF9" w:rsidRDefault="00E61FF9" w:rsidP="00E61FF9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E61FF9" w:rsidRDefault="00E61FF9" w:rsidP="00E61FF9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E61FF9" w:rsidRDefault="00E61FF9" w:rsidP="00E61FF9">
      <w:r>
        <w:t xml:space="preserve">Согласно части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E61FF9" w:rsidRDefault="00E61FF9" w:rsidP="00E61FF9">
      <w:r>
        <w:t xml:space="preserve">При этом Департамент обращает внимание, что заказчик самостоятельно выбирает способ определения поставщика. </w:t>
      </w:r>
    </w:p>
    <w:p w:rsidR="00E61FF9" w:rsidRDefault="00E61FF9" w:rsidP="00E61FF9">
      <w:proofErr w:type="gramStart"/>
      <w:r>
        <w:t>Федеральным законом от 29.07.2018 № 267-ФЗ внесены изменения в статьи 83 и 83.1 Закона о контрактной системе, предусматривающие с 01.01.2019 дополнение перечня оснований для проведения запроса предложений и запроса предложений в электронной форме случаем осуществления закупок жилых помещений для детей-сирот и детей, оставшихся без попечения родителей, лиц из числа детей-сирот и детей, оставшихся без попечения родителей, у физических лиц, являющихся собственниками</w:t>
      </w:r>
      <w:proofErr w:type="gramEnd"/>
      <w:r>
        <w:t xml:space="preserve"> этих жилых помещений. </w:t>
      </w:r>
    </w:p>
    <w:p w:rsidR="00E61FF9" w:rsidRDefault="00E61FF9" w:rsidP="00E61FF9">
      <w:r>
        <w:t xml:space="preserve">Необходимо отметить, что согласно части 43 статьи 112 Закона о контрактной системе заказчики, уполномоченные органы и уполномоченные учреждения при осуществлении закупок товаров, работ, услуг для обеспечения государственных, муниципальных нужд с 01.01.2019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предложений не в электронной форме. </w:t>
      </w:r>
    </w:p>
    <w:p w:rsidR="00E61FF9" w:rsidRDefault="00E61FF9" w:rsidP="00E61FF9">
      <w:proofErr w:type="gramStart"/>
      <w:r>
        <w:t xml:space="preserve">Таким образом, Департамент сообщает, что с 01.01.2019 заказчики при осуществлении закупок, в том числе закупок жилых помещений для детей-сирот и детей, оставшихся без попечения родителей, лиц из числа детей-сирот и детей, оставшихся без попечения родителей, у физических </w:t>
      </w:r>
      <w:r>
        <w:lastRenderedPageBreak/>
        <w:t>лиц, являющихся собственниками этих жилых помещений, определяют поставщиков (подрядчиков, исполнителей) путем проведения электронных процедур.</w:t>
      </w:r>
      <w:bookmarkStart w:id="0" w:name="_GoBack"/>
      <w:bookmarkEnd w:id="0"/>
      <w:r>
        <w:t xml:space="preserve">  </w:t>
      </w:r>
      <w:proofErr w:type="gramEnd"/>
    </w:p>
    <w:p w:rsidR="00E61FF9" w:rsidRDefault="00E61FF9" w:rsidP="00E61FF9">
      <w:pPr>
        <w:jc w:val="right"/>
      </w:pPr>
      <w:r>
        <w:t xml:space="preserve">Заместитель директора Департамента </w:t>
      </w:r>
    </w:p>
    <w:p w:rsidR="00E61FF9" w:rsidRDefault="00E61FF9" w:rsidP="00E61FF9">
      <w:pPr>
        <w:jc w:val="right"/>
      </w:pPr>
      <w:r>
        <w:t xml:space="preserve">И.Ю.КУСТ </w:t>
      </w:r>
    </w:p>
    <w:p w:rsidR="00E61FF9" w:rsidRDefault="00E61FF9" w:rsidP="00E61FF9">
      <w:r>
        <w:t xml:space="preserve">17.04.2019 </w:t>
      </w:r>
    </w:p>
    <w:p w:rsidR="00E61FF9" w:rsidRDefault="00E61FF9" w:rsidP="00E61FF9">
      <w:r>
        <w:t xml:space="preserve">  </w:t>
      </w:r>
    </w:p>
    <w:p w:rsidR="00E61FF9" w:rsidRDefault="00E61FF9" w:rsidP="00E61FF9">
      <w:r>
        <w:t xml:space="preserve">  </w:t>
      </w:r>
    </w:p>
    <w:p w:rsidR="00AD317D" w:rsidRDefault="00AD317D"/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F9"/>
    <w:rsid w:val="00AD317D"/>
    <w:rsid w:val="00E6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FF9"/>
    <w:rPr>
      <w:color w:val="0000FF"/>
      <w:u w:val="single"/>
    </w:rPr>
  </w:style>
  <w:style w:type="character" w:customStyle="1" w:styleId="blk">
    <w:name w:val="blk"/>
    <w:basedOn w:val="a0"/>
    <w:rsid w:val="00E61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FF9"/>
    <w:rPr>
      <w:color w:val="0000FF"/>
      <w:u w:val="single"/>
    </w:rPr>
  </w:style>
  <w:style w:type="character" w:customStyle="1" w:styleId="blk">
    <w:name w:val="blk"/>
    <w:basedOn w:val="a0"/>
    <w:rsid w:val="00E6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2022-03-14T05:42:00Z</dcterms:created>
  <dcterms:modified xsi:type="dcterms:W3CDTF">2022-03-14T05:44:00Z</dcterms:modified>
</cp:coreProperties>
</file>