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E97" w:rsidRPr="00064E97" w:rsidRDefault="00064E97" w:rsidP="00064E97">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064E97">
        <w:rPr>
          <w:rFonts w:ascii="Times New Roman" w:eastAsia="Times New Roman" w:hAnsi="Times New Roman" w:cs="Times New Roman"/>
          <w:color w:val="22272F"/>
          <w:sz w:val="34"/>
          <w:szCs w:val="34"/>
          <w:lang w:eastAsia="ru-RU"/>
        </w:rPr>
        <w:t xml:space="preserve">Письмо Федеральной антимонопольной службы от 17 марта 2022 г. </w:t>
      </w:r>
      <w:r>
        <w:rPr>
          <w:rFonts w:ascii="Times New Roman" w:eastAsia="Times New Roman" w:hAnsi="Times New Roman" w:cs="Times New Roman"/>
          <w:color w:val="22272F"/>
          <w:sz w:val="34"/>
          <w:szCs w:val="34"/>
          <w:lang w:eastAsia="ru-RU"/>
        </w:rPr>
        <w:t>№</w:t>
      </w:r>
      <w:r w:rsidRPr="00064E97">
        <w:rPr>
          <w:rFonts w:ascii="Times New Roman" w:eastAsia="Times New Roman" w:hAnsi="Times New Roman" w:cs="Times New Roman"/>
          <w:color w:val="22272F"/>
          <w:sz w:val="34"/>
          <w:szCs w:val="34"/>
          <w:lang w:eastAsia="ru-RU"/>
        </w:rPr>
        <w:t> МШ/22107/22</w:t>
      </w:r>
      <w:r w:rsidRPr="00064E97">
        <w:rPr>
          <w:rFonts w:ascii="Times New Roman" w:eastAsia="Times New Roman" w:hAnsi="Times New Roman" w:cs="Times New Roman"/>
          <w:color w:val="22272F"/>
          <w:sz w:val="34"/>
          <w:szCs w:val="34"/>
          <w:lang w:eastAsia="ru-RU"/>
        </w:rPr>
        <w:br/>
        <w:t xml:space="preserve">"О применении положений законодательства о контрактной системе в сфере закупок в связи с принятием Федерального закона от 08.03.2022 </w:t>
      </w:r>
      <w:r>
        <w:rPr>
          <w:rFonts w:ascii="Times New Roman" w:eastAsia="Times New Roman" w:hAnsi="Times New Roman" w:cs="Times New Roman"/>
          <w:color w:val="22272F"/>
          <w:sz w:val="34"/>
          <w:szCs w:val="34"/>
          <w:lang w:eastAsia="ru-RU"/>
        </w:rPr>
        <w:t>№</w:t>
      </w:r>
      <w:r w:rsidRPr="00064E97">
        <w:rPr>
          <w:rFonts w:ascii="Times New Roman" w:eastAsia="Times New Roman" w:hAnsi="Times New Roman" w:cs="Times New Roman"/>
          <w:color w:val="22272F"/>
          <w:sz w:val="34"/>
          <w:szCs w:val="34"/>
          <w:lang w:eastAsia="ru-RU"/>
        </w:rPr>
        <w:t> 46-ФЗ "О внесении изменений в отдельные законодательные акты Российской Федерации"</w:t>
      </w:r>
    </w:p>
    <w:p w:rsidR="00064E97" w:rsidRPr="00064E97" w:rsidRDefault="00064E97" w:rsidP="00064E9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64E97">
        <w:rPr>
          <w:rFonts w:ascii="Times New Roman" w:eastAsia="Times New Roman" w:hAnsi="Times New Roman" w:cs="Times New Roman"/>
          <w:color w:val="22272F"/>
          <w:sz w:val="23"/>
          <w:szCs w:val="23"/>
          <w:lang w:eastAsia="ru-RU"/>
        </w:rPr>
        <w:t>В соответствии с поступающими вопросами о порядке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ФАС России на основании пункта 5.4 Положения о Федеральной антимонопольной службе, утвержденного постановлением Правительства Российской Федерации от 30.06.2004 № 331, сообщает следующее.</w:t>
      </w:r>
      <w:proofErr w:type="gramEnd"/>
    </w:p>
    <w:p w:rsidR="00064E97" w:rsidRPr="00064E97" w:rsidRDefault="00064E97" w:rsidP="00064E9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64E97">
        <w:rPr>
          <w:rFonts w:ascii="Times New Roman" w:eastAsia="Times New Roman" w:hAnsi="Times New Roman" w:cs="Times New Roman"/>
          <w:color w:val="22272F"/>
          <w:sz w:val="23"/>
          <w:szCs w:val="23"/>
          <w:lang w:eastAsia="ru-RU"/>
        </w:rPr>
        <w:t>Частью 2 статьи 15 Федерального закона от 08.03.2022 № 46-ФЗ "О внесении изменений в отдельные законодательные акты Российской Федерации" (далее - Закон № 46-ФЗ) установлено, что в период до 31 декабря 2022 года включительно решением высшего исполнительного органа государственной власти субъекта Российской Федерации в дополнение к случаям, предусмотренным частью 1 статьи 93 Закона о контрактной системе, могут быть установлены иные случаи осуществления закупок</w:t>
      </w:r>
      <w:proofErr w:type="gramEnd"/>
      <w:r w:rsidRPr="00064E97">
        <w:rPr>
          <w:rFonts w:ascii="Times New Roman" w:eastAsia="Times New Roman" w:hAnsi="Times New Roman" w:cs="Times New Roman"/>
          <w:color w:val="22272F"/>
          <w:sz w:val="23"/>
          <w:szCs w:val="23"/>
          <w:lang w:eastAsia="ru-RU"/>
        </w:rPr>
        <w:t xml:space="preserve">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а также определен порядок осуществления закупок в таких случаях.</w:t>
      </w:r>
    </w:p>
    <w:p w:rsidR="00064E97" w:rsidRPr="00064E97" w:rsidRDefault="00064E97" w:rsidP="00064E9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64E97">
        <w:rPr>
          <w:rFonts w:ascii="Times New Roman" w:eastAsia="Times New Roman" w:hAnsi="Times New Roman" w:cs="Times New Roman"/>
          <w:color w:val="22272F"/>
          <w:sz w:val="23"/>
          <w:szCs w:val="23"/>
          <w:lang w:eastAsia="ru-RU"/>
        </w:rPr>
        <w:t>Следовательно, высшие исполнительные органы государственной власти субъекта Российской Федерации вправе определять случаи и порядок осуществления закупок товаров, работ, услуг для государственных и (или) муниципальных нужд у единственного поставщика (подрядчика, исполнителя) (далее - акты) в целях обеспечения нужд соответствующего субъекта Российской Федерации.</w:t>
      </w:r>
    </w:p>
    <w:p w:rsidR="00064E97" w:rsidRPr="00064E97" w:rsidRDefault="00064E97" w:rsidP="00064E9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64E97">
        <w:rPr>
          <w:rFonts w:ascii="Times New Roman" w:eastAsia="Times New Roman" w:hAnsi="Times New Roman" w:cs="Times New Roman"/>
          <w:color w:val="22272F"/>
          <w:sz w:val="23"/>
          <w:szCs w:val="23"/>
          <w:lang w:eastAsia="ru-RU"/>
        </w:rPr>
        <w:t>В соответствии с частью 3 статьи 22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 не должны противоречить Конституции Российской Федерации, федеральным законам, принятым</w:t>
      </w:r>
      <w:proofErr w:type="gramEnd"/>
      <w:r w:rsidRPr="00064E97">
        <w:rPr>
          <w:rFonts w:ascii="Times New Roman" w:eastAsia="Times New Roman" w:hAnsi="Times New Roman" w:cs="Times New Roman"/>
          <w:color w:val="22272F"/>
          <w:sz w:val="23"/>
          <w:szCs w:val="23"/>
          <w:lang w:eastAsia="ru-RU"/>
        </w:rPr>
        <w:t xml:space="preserve">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064E97" w:rsidRPr="00064E97" w:rsidRDefault="00064E97" w:rsidP="00064E9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64E97">
        <w:rPr>
          <w:rFonts w:ascii="Times New Roman" w:eastAsia="Times New Roman" w:hAnsi="Times New Roman" w:cs="Times New Roman"/>
          <w:color w:val="22272F"/>
          <w:sz w:val="23"/>
          <w:szCs w:val="23"/>
          <w:lang w:eastAsia="ru-RU"/>
        </w:rPr>
        <w:t>В соответствии с частью 1 статьи 3 Федерального закона от 26.07.2006 № 135-ФЗ "О защите конкуренции" (далее - Закон о защите конкуренции) указанный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w:t>
      </w:r>
      <w:proofErr w:type="gramEnd"/>
      <w:r w:rsidRPr="00064E97">
        <w:rPr>
          <w:rFonts w:ascii="Times New Roman" w:eastAsia="Times New Roman" w:hAnsi="Times New Roman" w:cs="Times New Roman"/>
          <w:color w:val="22272F"/>
          <w:sz w:val="23"/>
          <w:szCs w:val="23"/>
          <w:lang w:eastAsia="ru-RU"/>
        </w:rPr>
        <w:t xml:space="preserve">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w:t>
      </w:r>
      <w:r w:rsidRPr="00064E97">
        <w:rPr>
          <w:rFonts w:ascii="Times New Roman" w:eastAsia="Times New Roman" w:hAnsi="Times New Roman" w:cs="Times New Roman"/>
          <w:color w:val="22272F"/>
          <w:sz w:val="23"/>
          <w:szCs w:val="23"/>
          <w:lang w:eastAsia="ru-RU"/>
        </w:rPr>
        <w:lastRenderedPageBreak/>
        <w:t>предприниматели. Таким образом, действие Закона о защите конкуренции распространяется на все действия органов государственной власти, влияющие на отношения, которые связаны с защитой конкуренции вне зависимости от того, на основании какого федерального закона они осуществляют такие действия (постановление Арбитражного суда Центрального округа от 19.09.2017 по делу № А83-5831/2016).</w:t>
      </w:r>
    </w:p>
    <w:p w:rsidR="00064E97" w:rsidRPr="00064E97" w:rsidRDefault="00064E97" w:rsidP="00064E9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64E97">
        <w:rPr>
          <w:rFonts w:ascii="Times New Roman" w:eastAsia="Times New Roman" w:hAnsi="Times New Roman" w:cs="Times New Roman"/>
          <w:color w:val="22272F"/>
          <w:sz w:val="23"/>
          <w:szCs w:val="23"/>
          <w:lang w:eastAsia="ru-RU"/>
        </w:rPr>
        <w:t>В связи с изложенным, при принятии актов необходимо учитывать требования статьи 15 Закона о защите конкуренции, в соответствии с которой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w:t>
      </w:r>
      <w:proofErr w:type="gramEnd"/>
      <w:r w:rsidRPr="00064E97">
        <w:rPr>
          <w:rFonts w:ascii="Times New Roman" w:eastAsia="Times New Roman" w:hAnsi="Times New Roman" w:cs="Times New Roman"/>
          <w:color w:val="22272F"/>
          <w:sz w:val="23"/>
          <w:szCs w:val="23"/>
          <w:lang w:eastAsia="ru-RU"/>
        </w:rPr>
        <w:t xml:space="preserve"> акты и (или) осуществлять действия (бездействие), которые приводят или могут привести к недопущению, ограничению, устранению конкуренции.</w:t>
      </w:r>
    </w:p>
    <w:p w:rsidR="00064E97" w:rsidRPr="00064E97" w:rsidRDefault="00064E97" w:rsidP="00064E9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64E97">
        <w:rPr>
          <w:rFonts w:ascii="Times New Roman" w:eastAsia="Times New Roman" w:hAnsi="Times New Roman" w:cs="Times New Roman"/>
          <w:color w:val="22272F"/>
          <w:sz w:val="23"/>
          <w:szCs w:val="23"/>
          <w:lang w:eastAsia="ru-RU"/>
        </w:rPr>
        <w:t>ФАС России обращает внимание, что в соответствии с пояснительной запиской к проекту федерального закона № 80712-8 "О внесении изменений в отдельные законодательные акты Российской Федерации" целью принятия Закона № 46-ФЗ является защита национальных интересов Российской Федерации в связи с недружественными действиями иностранных государств и международных организаций.</w:t>
      </w:r>
    </w:p>
    <w:p w:rsidR="00064E97" w:rsidRPr="00064E97" w:rsidRDefault="00064E97" w:rsidP="00064E9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64E97">
        <w:rPr>
          <w:rFonts w:ascii="Times New Roman" w:eastAsia="Times New Roman" w:hAnsi="Times New Roman" w:cs="Times New Roman"/>
          <w:color w:val="22272F"/>
          <w:sz w:val="23"/>
          <w:szCs w:val="23"/>
          <w:lang w:eastAsia="ru-RU"/>
        </w:rPr>
        <w:t>Таким образом, решения о принятии актов об осуществлении закупки для нужд субъекта Российской Федерац</w:t>
      </w:r>
      <w:proofErr w:type="gramStart"/>
      <w:r w:rsidRPr="00064E97">
        <w:rPr>
          <w:rFonts w:ascii="Times New Roman" w:eastAsia="Times New Roman" w:hAnsi="Times New Roman" w:cs="Times New Roman"/>
          <w:color w:val="22272F"/>
          <w:sz w:val="23"/>
          <w:szCs w:val="23"/>
          <w:lang w:eastAsia="ru-RU"/>
        </w:rPr>
        <w:t>ии у е</w:t>
      </w:r>
      <w:proofErr w:type="gramEnd"/>
      <w:r w:rsidRPr="00064E97">
        <w:rPr>
          <w:rFonts w:ascii="Times New Roman" w:eastAsia="Times New Roman" w:hAnsi="Times New Roman" w:cs="Times New Roman"/>
          <w:color w:val="22272F"/>
          <w:sz w:val="23"/>
          <w:szCs w:val="23"/>
          <w:lang w:eastAsia="ru-RU"/>
        </w:rPr>
        <w:t>динственного поставщика (подрядчика, исполнителя) должны приниматься с учетом необходимости защиты национальных интересов Российской Федерации в связи с недружественными действиями иностранных государств и международных организаций, а также с учетом срочности осуществления закупки.</w:t>
      </w:r>
    </w:p>
    <w:p w:rsidR="00064E97" w:rsidRPr="00064E97" w:rsidRDefault="00064E97" w:rsidP="00064E9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64E97">
        <w:rPr>
          <w:rFonts w:ascii="Times New Roman" w:eastAsia="Times New Roman" w:hAnsi="Times New Roman" w:cs="Times New Roman"/>
          <w:color w:val="22272F"/>
          <w:sz w:val="23"/>
          <w:szCs w:val="23"/>
          <w:lang w:eastAsia="ru-RU"/>
        </w:rPr>
        <w:t>Вместе с тем при наличии возможности осуществления конкурентных закупок товаров, работ, услуг, такие закупки должны проводиться конкурентными способами.</w:t>
      </w:r>
    </w:p>
    <w:p w:rsidR="00064E97" w:rsidRPr="00064E97" w:rsidRDefault="00064E97" w:rsidP="00064E9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64E97">
        <w:rPr>
          <w:rFonts w:ascii="Times New Roman" w:eastAsia="Times New Roman" w:hAnsi="Times New Roman" w:cs="Times New Roman"/>
          <w:color w:val="22272F"/>
          <w:sz w:val="23"/>
          <w:szCs w:val="23"/>
          <w:lang w:eastAsia="ru-RU"/>
        </w:rPr>
        <w:t>Также ФАС России считает возможным территориальным органам ФАС России, в случае поступления обращений по вопросам принятия указанных актов от высших исполнительных органов государственной власти субъектов Российской Федерации в территориальный орган ФАС России, рекомендовать предусмотреть в таких актах, принимаемых в соответствии с частью 2 статьи 15 Закона № 46-ФЗ, положения, аналогичные нормам, установленным в постановлении Правительства Российской Федерации от 10.03.2022 № 339 "О</w:t>
      </w:r>
      <w:proofErr w:type="gramEnd"/>
      <w:r w:rsidRPr="00064E97">
        <w:rPr>
          <w:rFonts w:ascii="Times New Roman" w:eastAsia="Times New Roman" w:hAnsi="Times New Roman" w:cs="Times New Roman"/>
          <w:color w:val="22272F"/>
          <w:sz w:val="23"/>
          <w:szCs w:val="23"/>
          <w:lang w:eastAsia="ru-RU"/>
        </w:rPr>
        <w:t xml:space="preserve"> </w:t>
      </w:r>
      <w:proofErr w:type="gramStart"/>
      <w:r w:rsidRPr="00064E97">
        <w:rPr>
          <w:rFonts w:ascii="Times New Roman" w:eastAsia="Times New Roman" w:hAnsi="Times New Roman" w:cs="Times New Roman"/>
          <w:color w:val="22272F"/>
          <w:sz w:val="23"/>
          <w:szCs w:val="23"/>
          <w:lang w:eastAsia="ru-RU"/>
        </w:rPr>
        <w:t>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 в том числе в части направления уведомления о заключении контрактов, заключенных на основании указанных актов, в территориальный орган ФАС России.</w:t>
      </w:r>
      <w:proofErr w:type="gramEnd"/>
    </w:p>
    <w:p w:rsidR="00064E97" w:rsidRPr="00064E97" w:rsidRDefault="00064E97" w:rsidP="00064E9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064E97">
        <w:rPr>
          <w:rFonts w:ascii="Times New Roman" w:eastAsia="Times New Roman" w:hAnsi="Times New Roman" w:cs="Times New Roman"/>
          <w:color w:val="22272F"/>
          <w:sz w:val="23"/>
          <w:szCs w:val="23"/>
          <w:lang w:eastAsia="ru-RU"/>
        </w:rPr>
        <w:t>Территориальным органам ФАС России необходимо направлять в Центральный аппарат ФАС России сведения о принимаемых в соответствии с частью 2 статьи 15 Закона № 46-ФЗ высшими исполнительными органами государственной власти субъектов Российской Федерации актах на электронную почту delo@fas.gov.</w:t>
      </w:r>
      <w:bookmarkStart w:id="0" w:name="_GoBack"/>
      <w:bookmarkEnd w:id="0"/>
      <w:r w:rsidRPr="00064E97">
        <w:rPr>
          <w:rFonts w:ascii="Times New Roman" w:eastAsia="Times New Roman" w:hAnsi="Times New Roman" w:cs="Times New Roman"/>
          <w:color w:val="22272F"/>
          <w:sz w:val="23"/>
          <w:szCs w:val="23"/>
          <w:lang w:eastAsia="ru-RU"/>
        </w:rPr>
        <w:t>ru.</w:t>
      </w:r>
      <w:proofErr w:type="gramEnd"/>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56"/>
        <w:gridCol w:w="3129"/>
      </w:tblGrid>
      <w:tr w:rsidR="00064E97" w:rsidRPr="00064E97" w:rsidTr="00064E97">
        <w:tc>
          <w:tcPr>
            <w:tcW w:w="3300" w:type="pct"/>
            <w:shd w:val="clear" w:color="auto" w:fill="FFFFFF"/>
            <w:vAlign w:val="bottom"/>
            <w:hideMark/>
          </w:tcPr>
          <w:p w:rsidR="00064E97" w:rsidRPr="00064E97" w:rsidRDefault="00064E97" w:rsidP="00064E97">
            <w:pPr>
              <w:spacing w:after="0" w:line="240" w:lineRule="auto"/>
              <w:jc w:val="both"/>
              <w:rPr>
                <w:rFonts w:ascii="Times New Roman" w:eastAsia="Times New Roman" w:hAnsi="Times New Roman" w:cs="Times New Roman"/>
                <w:color w:val="22272F"/>
                <w:sz w:val="23"/>
                <w:szCs w:val="23"/>
                <w:lang w:eastAsia="ru-RU"/>
              </w:rPr>
            </w:pPr>
            <w:r w:rsidRPr="00064E97">
              <w:rPr>
                <w:rFonts w:ascii="Times New Roman" w:eastAsia="Times New Roman" w:hAnsi="Times New Roman" w:cs="Times New Roman"/>
                <w:color w:val="22272F"/>
                <w:sz w:val="23"/>
                <w:szCs w:val="23"/>
                <w:lang w:eastAsia="ru-RU"/>
              </w:rPr>
              <w:t> </w:t>
            </w:r>
          </w:p>
        </w:tc>
        <w:tc>
          <w:tcPr>
            <w:tcW w:w="1650" w:type="pct"/>
            <w:shd w:val="clear" w:color="auto" w:fill="FFFFFF"/>
            <w:vAlign w:val="bottom"/>
            <w:hideMark/>
          </w:tcPr>
          <w:p w:rsidR="00064E97" w:rsidRPr="00064E97" w:rsidRDefault="00064E97" w:rsidP="00064E97">
            <w:pPr>
              <w:spacing w:after="0" w:line="240" w:lineRule="auto"/>
              <w:jc w:val="right"/>
              <w:rPr>
                <w:rFonts w:ascii="Times New Roman" w:eastAsia="Times New Roman" w:hAnsi="Times New Roman" w:cs="Times New Roman"/>
                <w:color w:val="22272F"/>
                <w:sz w:val="23"/>
                <w:szCs w:val="23"/>
                <w:lang w:eastAsia="ru-RU"/>
              </w:rPr>
            </w:pPr>
            <w:r w:rsidRPr="00064E97">
              <w:rPr>
                <w:rFonts w:ascii="Times New Roman" w:eastAsia="Times New Roman" w:hAnsi="Times New Roman" w:cs="Times New Roman"/>
                <w:color w:val="22272F"/>
                <w:sz w:val="23"/>
                <w:szCs w:val="23"/>
                <w:lang w:eastAsia="ru-RU"/>
              </w:rPr>
              <w:t>М.А. </w:t>
            </w:r>
            <w:proofErr w:type="spellStart"/>
            <w:r w:rsidRPr="00064E97">
              <w:rPr>
                <w:rFonts w:ascii="Times New Roman" w:eastAsia="Times New Roman" w:hAnsi="Times New Roman" w:cs="Times New Roman"/>
                <w:color w:val="22272F"/>
                <w:sz w:val="23"/>
                <w:szCs w:val="23"/>
                <w:lang w:eastAsia="ru-RU"/>
              </w:rPr>
              <w:t>Шаскольский</w:t>
            </w:r>
            <w:proofErr w:type="spellEnd"/>
          </w:p>
        </w:tc>
      </w:tr>
    </w:tbl>
    <w:p w:rsidR="00064E97" w:rsidRPr="00064E97" w:rsidRDefault="00064E97" w:rsidP="00064E9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064E97">
        <w:rPr>
          <w:rFonts w:ascii="Times New Roman" w:eastAsia="Times New Roman" w:hAnsi="Times New Roman" w:cs="Times New Roman"/>
          <w:color w:val="22272F"/>
          <w:sz w:val="23"/>
          <w:szCs w:val="23"/>
          <w:lang w:eastAsia="ru-RU"/>
        </w:rPr>
        <w:t> </w:t>
      </w:r>
    </w:p>
    <w:p w:rsidR="00E531E3" w:rsidRDefault="00E531E3"/>
    <w:sectPr w:rsidR="00E53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97"/>
    <w:rsid w:val="00064E97"/>
    <w:rsid w:val="00E53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064E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64E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64E97"/>
    <w:rPr>
      <w:color w:val="0000FF"/>
      <w:u w:val="single"/>
    </w:rPr>
  </w:style>
  <w:style w:type="paragraph" w:customStyle="1" w:styleId="empty">
    <w:name w:val="empty"/>
    <w:basedOn w:val="a"/>
    <w:rsid w:val="00064E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064E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64E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64E97"/>
    <w:rPr>
      <w:color w:val="0000FF"/>
      <w:u w:val="single"/>
    </w:rPr>
  </w:style>
  <w:style w:type="paragraph" w:customStyle="1" w:styleId="empty">
    <w:name w:val="empty"/>
    <w:basedOn w:val="a"/>
    <w:rsid w:val="00064E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31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977</Words>
  <Characters>5574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2022-03-28T09:18:00Z</dcterms:created>
  <dcterms:modified xsi:type="dcterms:W3CDTF">2022-03-28T09:22:00Z</dcterms:modified>
</cp:coreProperties>
</file>