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45" w:rsidRDefault="00CE5B45" w:rsidP="00CE5B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E5B45" w:rsidRDefault="00CE5B45" w:rsidP="00CE5B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E5B45" w:rsidRDefault="00CE5B45" w:rsidP="00CE5B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ПИСЬМА </w:t>
      </w:r>
    </w:p>
    <w:p w:rsidR="00CE5B45" w:rsidRDefault="00CE5B45" w:rsidP="00CE5B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августа 2020 г. № 24-03-08/70183, от 11 августа 2020 г. № 24-03-08/70184 </w:t>
      </w:r>
    </w:p>
    <w:p w:rsidR="00CE5B45" w:rsidRDefault="00CE5B45" w:rsidP="00CE5B45">
      <w:pPr>
        <w:rPr>
          <w:rFonts w:ascii="Times New Roman" w:hAnsi="Times New Roman" w:cs="Times New Roman"/>
        </w:rPr>
      </w:pPr>
      <w:r>
        <w:t xml:space="preserve">  </w:t>
      </w:r>
    </w:p>
    <w:p w:rsidR="00CE5B45" w:rsidRDefault="00CE5B45" w:rsidP="00CE5B45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</w:t>
      </w:r>
      <w:proofErr w:type="gramEnd"/>
      <w:r>
        <w:t xml:space="preserve">, для целей осуществления закупок для нужд обороны страны и безопасности государства" (далее - Постановление № 616), в рамках компетенции сообщает следующее. </w:t>
      </w:r>
    </w:p>
    <w:p w:rsidR="00CE5B45" w:rsidRDefault="00CE5B45" w:rsidP="00CE5B45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CE5B45" w:rsidRDefault="00CE5B45" w:rsidP="00CE5B45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CE5B45" w:rsidRDefault="00CE5B45" w:rsidP="00CE5B45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CE5B45" w:rsidRDefault="00CE5B45" w:rsidP="00CE5B45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CE5B45" w:rsidRDefault="00CE5B45" w:rsidP="00CE5B45">
      <w:r>
        <w:t xml:space="preserve">Вместе с тем Департамент считает необходимым отметить следующее. </w:t>
      </w:r>
    </w:p>
    <w:p w:rsidR="00CE5B45" w:rsidRDefault="00CE5B45" w:rsidP="00CE5B45">
      <w:proofErr w:type="gramStart"/>
      <w:r>
        <w:t xml:space="preserve">Пунктами 1 и 2 Постановления № 616 установлены запрет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запрет на допуск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государства. </w:t>
      </w:r>
      <w:proofErr w:type="gramEnd"/>
    </w:p>
    <w:p w:rsidR="00CE5B45" w:rsidRDefault="00CE5B45" w:rsidP="00CE5B45">
      <w:proofErr w:type="gramStart"/>
      <w:r>
        <w:t xml:space="preserve">Пунктом 10 Постановления № 616 установлено, что для подтверждения соответствия закупки промышленных товаров требованиям, установленным настоящим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</w:t>
      </w:r>
      <w:r>
        <w:lastRenderedPageBreak/>
        <w:t>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</w:t>
      </w:r>
      <w:proofErr w:type="gramEnd"/>
      <w:r>
        <w:t xml:space="preserve"> Федерации, если такое предусмотрено постановлением Правительства Российской Федерации от 17 июля 2015 г. № 719. Информация о реестровых </w:t>
      </w:r>
      <w:proofErr w:type="gramStart"/>
      <w:r>
        <w:t>записях</w:t>
      </w:r>
      <w:proofErr w:type="gramEnd"/>
      <w:r>
        <w:t xml:space="preserve"> о товаре включается в контракт. </w:t>
      </w:r>
    </w:p>
    <w:p w:rsidR="00CE5B45" w:rsidRDefault="00CE5B45" w:rsidP="00CE5B45">
      <w:proofErr w:type="gramStart"/>
      <w:r>
        <w:t>При этом согласно пункту 7 Постановления № 616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указанное заключение содержит информацию о совокупном количестве баллов за выполнение (освоение) на</w:t>
      </w:r>
      <w:proofErr w:type="gramEnd"/>
      <w:r>
        <w:t xml:space="preserve"> территории Российской Федерации соответствующих операций (условий), </w:t>
      </w:r>
      <w:proofErr w:type="gramStart"/>
      <w:r>
        <w:t>выданное</w:t>
      </w:r>
      <w:proofErr w:type="gramEnd"/>
      <w:r>
        <w:t xml:space="preserve"> Министерством промышленности и торговли Российской Федерации в соответствии с постановлением Правительства Российской Федерации от 17 июля 2015 г. № 719). </w:t>
      </w:r>
    </w:p>
    <w:p w:rsidR="00CE5B45" w:rsidRDefault="00CE5B45" w:rsidP="00CE5B45">
      <w:r>
        <w:t xml:space="preserve">Вместе с тем необходимо отметить, что согласно подпункту "а" пункта 15 Постановления № 616 </w:t>
      </w:r>
      <w:proofErr w:type="spellStart"/>
      <w:r>
        <w:t>Минпромторгу</w:t>
      </w:r>
      <w:proofErr w:type="spellEnd"/>
      <w: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>
        <w:t>Минпромторг</w:t>
      </w:r>
      <w:proofErr w:type="spellEnd"/>
      <w:r>
        <w:t xml:space="preserve"> России является разработчиком данного Постановления, в </w:t>
      </w:r>
      <w:proofErr w:type="gramStart"/>
      <w:r>
        <w:t>связи</w:t>
      </w:r>
      <w:proofErr w:type="gramEnd"/>
      <w:r>
        <w:t xml:space="preserve">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CE5B45" w:rsidRDefault="00CE5B45" w:rsidP="00CE5B45">
      <w:pPr>
        <w:jc w:val="right"/>
      </w:pPr>
      <w:r>
        <w:t xml:space="preserve">Заместитель директора Департамента </w:t>
      </w:r>
    </w:p>
    <w:p w:rsidR="00CE5B45" w:rsidRDefault="00CE5B45" w:rsidP="00CE5B45">
      <w:pPr>
        <w:jc w:val="right"/>
      </w:pPr>
      <w:r>
        <w:t xml:space="preserve">Д.А.ГОТОВЦЕВ </w:t>
      </w:r>
    </w:p>
    <w:p w:rsidR="00CE5B45" w:rsidRDefault="00CE5B45" w:rsidP="00CE5B45">
      <w:r>
        <w:t xml:space="preserve">  </w:t>
      </w:r>
    </w:p>
    <w:p w:rsidR="00267AA8" w:rsidRDefault="00267AA8"/>
    <w:sectPr w:rsidR="0026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45"/>
    <w:rsid w:val="00267AA8"/>
    <w:rsid w:val="00C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45"/>
    <w:rPr>
      <w:color w:val="0000FF"/>
      <w:u w:val="single"/>
    </w:rPr>
  </w:style>
  <w:style w:type="character" w:customStyle="1" w:styleId="blk">
    <w:name w:val="blk"/>
    <w:basedOn w:val="a0"/>
    <w:rsid w:val="00CE5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45"/>
    <w:rPr>
      <w:color w:val="0000FF"/>
      <w:u w:val="single"/>
    </w:rPr>
  </w:style>
  <w:style w:type="character" w:customStyle="1" w:styleId="blk">
    <w:name w:val="blk"/>
    <w:basedOn w:val="a0"/>
    <w:rsid w:val="00CE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2022-04-01T11:10:00Z</dcterms:created>
  <dcterms:modified xsi:type="dcterms:W3CDTF">2022-04-01T11:13:00Z</dcterms:modified>
</cp:coreProperties>
</file>