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00" w:rsidRDefault="00723E00" w:rsidP="00723E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23E00" w:rsidRDefault="00723E00" w:rsidP="00723E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23E00" w:rsidRDefault="00723E00" w:rsidP="00723E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23E00" w:rsidRDefault="00723E00" w:rsidP="00723E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24-03-08/70719 </w:t>
      </w:r>
    </w:p>
    <w:p w:rsidR="00723E00" w:rsidRDefault="00723E00" w:rsidP="00723E00">
      <w:r>
        <w:t> </w:t>
      </w:r>
    </w:p>
    <w:p w:rsidR="00723E00" w:rsidRDefault="00723E00" w:rsidP="00723E00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начисления неустойки (штрафа, пени) за нарушение обязательств, предусмотренных контрактом, в рамках своей компетенции сообщает следующее. </w:t>
      </w:r>
      <w:proofErr w:type="gramEnd"/>
    </w:p>
    <w:p w:rsidR="00723E00" w:rsidRDefault="00723E00" w:rsidP="00723E00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23E00" w:rsidRDefault="00723E00" w:rsidP="00723E00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23E00" w:rsidRDefault="00723E00" w:rsidP="00723E00">
      <w:proofErr w:type="gramStart"/>
      <w:r>
        <w:t>Вместе с тем полагаем необходимым отметить, что 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 (далее - ГК РФ), Бюджетного кодекса Российской Федерации и состоит из Закона № 44-ФЗ и других федеральных законов, регулирующих отношения</w:t>
      </w:r>
      <w:proofErr w:type="gramEnd"/>
      <w:r>
        <w:t xml:space="preserve">, указанные в части 1 статьи 1 Закона № 44-ФЗ. </w:t>
      </w:r>
    </w:p>
    <w:p w:rsidR="00723E00" w:rsidRDefault="00723E00" w:rsidP="00723E00">
      <w:proofErr w:type="gramStart"/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723E00" w:rsidRDefault="00723E00" w:rsidP="00723E00">
      <w:r>
        <w:t>Согласно части 4 статьи 34 Закона № 44-ФЗ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</w:p>
    <w:p w:rsidR="00723E00" w:rsidRDefault="00723E00" w:rsidP="00723E00">
      <w:proofErr w:type="gramStart"/>
      <w:r>
        <w:t xml:space="preserve"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</w:r>
      <w:proofErr w:type="gramEnd"/>
    </w:p>
    <w:p w:rsidR="00723E00" w:rsidRDefault="00723E00" w:rsidP="00723E00">
      <w:r>
        <w:lastRenderedPageBreak/>
        <w:t xml:space="preserve">Таким образом, </w:t>
      </w:r>
      <w:proofErr w:type="gramStart"/>
      <w:r>
        <w:t>исходя из системного толкования положений Закона № 44-ФЗ заказчик обязан</w:t>
      </w:r>
      <w:proofErr w:type="gramEnd"/>
      <w:r>
        <w:t xml:space="preserve">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 </w:t>
      </w:r>
    </w:p>
    <w:p w:rsidR="00723E00" w:rsidRDefault="00723E00" w:rsidP="00723E00">
      <w:r>
        <w:t xml:space="preserve"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 </w:t>
      </w:r>
    </w:p>
    <w:p w:rsidR="00723E00" w:rsidRDefault="00723E00" w:rsidP="00723E00">
      <w:proofErr w:type="gramStart"/>
      <w:r>
        <w:t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 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</w:t>
      </w:r>
      <w:proofErr w:type="gramEnd"/>
      <w:r>
        <w:t xml:space="preserve"> требований заказчика к поставщику (подрядчику, исполнителю), если иное не предусмотрено контрактом.</w:t>
      </w:r>
      <w:bookmarkStart w:id="0" w:name="_GoBack"/>
      <w:bookmarkEnd w:id="0"/>
    </w:p>
    <w:p w:rsidR="00723E00" w:rsidRDefault="00723E00" w:rsidP="00723E00">
      <w:pPr>
        <w:ind w:firstLine="540"/>
        <w:jc w:val="both"/>
      </w:pPr>
    </w:p>
    <w:p w:rsidR="00723E00" w:rsidRDefault="00723E00" w:rsidP="00723E00">
      <w:r>
        <w:t xml:space="preserve">  </w:t>
      </w:r>
    </w:p>
    <w:p w:rsidR="00723E00" w:rsidRDefault="00723E00" w:rsidP="00723E00">
      <w:pPr>
        <w:jc w:val="right"/>
      </w:pPr>
      <w:r>
        <w:t xml:space="preserve">Заместитель директора Департамента </w:t>
      </w:r>
    </w:p>
    <w:p w:rsidR="00723E00" w:rsidRDefault="00723E00" w:rsidP="00723E00">
      <w:pPr>
        <w:jc w:val="right"/>
      </w:pPr>
      <w:r>
        <w:t xml:space="preserve">Д.А.ГОТОВЦЕВ </w:t>
      </w:r>
    </w:p>
    <w:p w:rsidR="00723E00" w:rsidRDefault="00723E00" w:rsidP="00723E00">
      <w:r>
        <w:t xml:space="preserve">12.08.2020 </w:t>
      </w:r>
    </w:p>
    <w:p w:rsidR="00723E00" w:rsidRDefault="00723E00" w:rsidP="00723E00"/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00"/>
    <w:rsid w:val="004A7F55"/>
    <w:rsid w:val="007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E00"/>
    <w:rPr>
      <w:color w:val="0000FF"/>
      <w:u w:val="single"/>
    </w:rPr>
  </w:style>
  <w:style w:type="character" w:customStyle="1" w:styleId="blk">
    <w:name w:val="blk"/>
    <w:basedOn w:val="a0"/>
    <w:rsid w:val="0072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E00"/>
    <w:rPr>
      <w:color w:val="0000FF"/>
      <w:u w:val="single"/>
    </w:rPr>
  </w:style>
  <w:style w:type="character" w:customStyle="1" w:styleId="blk">
    <w:name w:val="blk"/>
    <w:basedOn w:val="a0"/>
    <w:rsid w:val="0072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2022-04-05T05:58:00Z</dcterms:created>
  <dcterms:modified xsi:type="dcterms:W3CDTF">2022-04-05T06:03:00Z</dcterms:modified>
</cp:coreProperties>
</file>