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D75" w:rsidRDefault="00764D75" w:rsidP="00764D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64D75" w:rsidRDefault="00764D75" w:rsidP="00764D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64D75" w:rsidRDefault="00764D75" w:rsidP="00764D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64D75" w:rsidRDefault="00764D75" w:rsidP="00764D7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3 сентября 2020 г. № 24-01-08/77293 </w:t>
      </w:r>
    </w:p>
    <w:p w:rsidR="00764D75" w:rsidRDefault="00764D75" w:rsidP="00764D75">
      <w:pPr>
        <w:rPr>
          <w:rFonts w:ascii="Times New Roman" w:hAnsi="Times New Roman" w:cs="Times New Roman"/>
        </w:rPr>
      </w:pPr>
      <w:r>
        <w:t xml:space="preserve">  </w:t>
      </w:r>
    </w:p>
    <w:p w:rsidR="00764D75" w:rsidRDefault="00764D75" w:rsidP="00764D75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обязанности применения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- Методические рекомендации), при обосновании цены контракта, а также применения мер административной ответственности, сообщает следующее. </w:t>
      </w:r>
    </w:p>
    <w:p w:rsidR="00764D75" w:rsidRDefault="00764D75" w:rsidP="00764D75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764D75" w:rsidRDefault="00764D75" w:rsidP="00764D75">
      <w:r>
        <w:t xml:space="preserve">Вместе с тем в рамках установленной компетенции полагаем возможным отметить следующее. </w:t>
      </w:r>
    </w:p>
    <w:p w:rsidR="00764D75" w:rsidRDefault="00764D75" w:rsidP="00764D75">
      <w:r>
        <w:t xml:space="preserve">В соответствии с частью 20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44-ФЗ) приказом Минэкономразвития России от 02.10.2013 № 567 утверждены Методические рекомендации. </w:t>
      </w:r>
    </w:p>
    <w:p w:rsidR="00764D75" w:rsidRDefault="00764D75" w:rsidP="00764D75">
      <w:proofErr w:type="gramStart"/>
      <w:r>
        <w:t xml:space="preserve">Следует отметить, что Методические рекомендации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 при осуществлении закупок с использованием конкурентных способов определения поставщиков (подрядчиков, исполнителей), цены контракта, заключаемого с единственным поставщиком (подрядчиком, исполнителем), для обеспечения государственных или муниципальных нужд в соответствии с положениями Закона № 44-ФЗ и не носят нормативного характера. </w:t>
      </w:r>
      <w:proofErr w:type="gramEnd"/>
    </w:p>
    <w:p w:rsidR="00764D75" w:rsidRDefault="00764D75" w:rsidP="00764D75">
      <w:r>
        <w:t>Таким образом, заказчик при обосновании начальной (максимальной) цены контракта обязан руководствоваться положениями Закона № 44-ФЗ. При этом Методические рекомендации носят исключительно рекомендательный характер и не являются обязательными.</w:t>
      </w:r>
      <w:bookmarkStart w:id="0" w:name="_GoBack"/>
      <w:bookmarkEnd w:id="0"/>
      <w:r>
        <w:t xml:space="preserve">  </w:t>
      </w:r>
    </w:p>
    <w:p w:rsidR="00764D75" w:rsidRDefault="00764D75" w:rsidP="00764D75">
      <w:pPr>
        <w:jc w:val="right"/>
      </w:pPr>
      <w:r>
        <w:t xml:space="preserve">Заместитель директора Департамента </w:t>
      </w:r>
    </w:p>
    <w:p w:rsidR="00764D75" w:rsidRDefault="00764D75" w:rsidP="00764D75">
      <w:pPr>
        <w:jc w:val="right"/>
      </w:pPr>
      <w:r>
        <w:t xml:space="preserve">Д.А.ГОТОВЦЕВ </w:t>
      </w:r>
    </w:p>
    <w:p w:rsidR="00764D75" w:rsidRDefault="00764D75" w:rsidP="00764D75">
      <w:r>
        <w:t xml:space="preserve">03.09.2020 </w:t>
      </w:r>
    </w:p>
    <w:p w:rsidR="00764D75" w:rsidRDefault="00764D75" w:rsidP="00764D75"/>
    <w:p w:rsidR="00D75F0E" w:rsidRDefault="00D75F0E"/>
    <w:sectPr w:rsidR="00D75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D75"/>
    <w:rsid w:val="00764D75"/>
    <w:rsid w:val="00D7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D75"/>
    <w:rPr>
      <w:color w:val="0000FF"/>
      <w:u w:val="single"/>
    </w:rPr>
  </w:style>
  <w:style w:type="character" w:customStyle="1" w:styleId="blk">
    <w:name w:val="blk"/>
    <w:basedOn w:val="a0"/>
    <w:rsid w:val="00764D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D75"/>
    <w:rPr>
      <w:color w:val="0000FF"/>
      <w:u w:val="single"/>
    </w:rPr>
  </w:style>
  <w:style w:type="character" w:customStyle="1" w:styleId="blk">
    <w:name w:val="blk"/>
    <w:basedOn w:val="a0"/>
    <w:rsid w:val="00764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2022-04-29T06:02:00Z</dcterms:created>
  <dcterms:modified xsi:type="dcterms:W3CDTF">2022-04-29T06:19:00Z</dcterms:modified>
</cp:coreProperties>
</file>