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2923C" w14:textId="77777777" w:rsidR="00F7048A" w:rsidRPr="00F7048A" w:rsidRDefault="00F7048A" w:rsidP="00F7048A">
      <w:pPr>
        <w:jc w:val="center"/>
        <w:rPr>
          <w:rFonts w:ascii="Times New Roman" w:hAnsi="Times New Roman" w:cs="Times New Roman"/>
          <w:b/>
          <w:bCs/>
          <w:sz w:val="24"/>
          <w:szCs w:val="24"/>
        </w:rPr>
      </w:pPr>
      <w:r w:rsidRPr="00F7048A">
        <w:rPr>
          <w:rFonts w:ascii="Times New Roman" w:hAnsi="Times New Roman" w:cs="Times New Roman"/>
          <w:b/>
          <w:bCs/>
          <w:sz w:val="24"/>
          <w:szCs w:val="24"/>
        </w:rPr>
        <w:t xml:space="preserve">МИНИСТЕРСТВО ФИНАНСОВ РОССИЙСКОЙ ФЕДЕРАЦИИ </w:t>
      </w:r>
    </w:p>
    <w:p w14:paraId="6BF01C25" w14:textId="6A2278A9" w:rsidR="00F7048A" w:rsidRPr="00F7048A" w:rsidRDefault="00F7048A" w:rsidP="00F7048A">
      <w:pPr>
        <w:jc w:val="center"/>
        <w:rPr>
          <w:rFonts w:ascii="Times New Roman" w:hAnsi="Times New Roman" w:cs="Times New Roman"/>
          <w:b/>
          <w:bCs/>
          <w:sz w:val="24"/>
          <w:szCs w:val="24"/>
        </w:rPr>
      </w:pPr>
      <w:r w:rsidRPr="00F7048A">
        <w:rPr>
          <w:rFonts w:ascii="Times New Roman" w:hAnsi="Times New Roman" w:cs="Times New Roman"/>
          <w:b/>
          <w:bCs/>
          <w:sz w:val="24"/>
          <w:szCs w:val="24"/>
        </w:rPr>
        <w:t xml:space="preserve">  ПИСЬМО </w:t>
      </w:r>
    </w:p>
    <w:p w14:paraId="7574ADE6" w14:textId="477BE23B" w:rsidR="00F7048A" w:rsidRDefault="00F7048A" w:rsidP="00F7048A">
      <w:pPr>
        <w:jc w:val="center"/>
        <w:rPr>
          <w:rFonts w:ascii="Times New Roman" w:hAnsi="Times New Roman" w:cs="Times New Roman"/>
          <w:b/>
          <w:bCs/>
          <w:sz w:val="24"/>
          <w:szCs w:val="24"/>
        </w:rPr>
      </w:pPr>
      <w:r w:rsidRPr="00F7048A">
        <w:rPr>
          <w:rFonts w:ascii="Times New Roman" w:hAnsi="Times New Roman" w:cs="Times New Roman"/>
          <w:b/>
          <w:bCs/>
          <w:sz w:val="24"/>
          <w:szCs w:val="24"/>
        </w:rPr>
        <w:t xml:space="preserve">от 20 октября 2020 г. </w:t>
      </w:r>
      <w:r w:rsidRPr="00F7048A">
        <w:rPr>
          <w:rFonts w:ascii="Times New Roman" w:hAnsi="Times New Roman" w:cs="Times New Roman"/>
          <w:b/>
          <w:bCs/>
          <w:sz w:val="24"/>
          <w:szCs w:val="24"/>
        </w:rPr>
        <w:t>№</w:t>
      </w:r>
      <w:r w:rsidRPr="00F7048A">
        <w:rPr>
          <w:rFonts w:ascii="Times New Roman" w:hAnsi="Times New Roman" w:cs="Times New Roman"/>
          <w:b/>
          <w:bCs/>
          <w:sz w:val="24"/>
          <w:szCs w:val="24"/>
        </w:rPr>
        <w:t xml:space="preserve"> </w:t>
      </w:r>
      <w:bookmarkStart w:id="0" w:name="_Hlk105839797"/>
      <w:r w:rsidRPr="00F7048A">
        <w:rPr>
          <w:rFonts w:ascii="Times New Roman" w:hAnsi="Times New Roman" w:cs="Times New Roman"/>
          <w:b/>
          <w:bCs/>
          <w:sz w:val="24"/>
          <w:szCs w:val="24"/>
        </w:rPr>
        <w:t>24-01-06/</w:t>
      </w:r>
      <w:bookmarkStart w:id="1" w:name="_Hlk106101352"/>
      <w:bookmarkStart w:id="2" w:name="_GoBack"/>
      <w:r w:rsidRPr="00F7048A">
        <w:rPr>
          <w:rFonts w:ascii="Times New Roman" w:hAnsi="Times New Roman" w:cs="Times New Roman"/>
          <w:b/>
          <w:bCs/>
          <w:sz w:val="24"/>
          <w:szCs w:val="24"/>
        </w:rPr>
        <w:t>91276</w:t>
      </w:r>
      <w:bookmarkEnd w:id="1"/>
      <w:bookmarkEnd w:id="2"/>
      <w:r w:rsidRPr="00F7048A">
        <w:rPr>
          <w:rFonts w:ascii="Times New Roman" w:hAnsi="Times New Roman" w:cs="Times New Roman"/>
          <w:b/>
          <w:bCs/>
          <w:sz w:val="24"/>
          <w:szCs w:val="24"/>
        </w:rPr>
        <w:t xml:space="preserve"> </w:t>
      </w:r>
      <w:bookmarkEnd w:id="0"/>
    </w:p>
    <w:p w14:paraId="76A2CE6B" w14:textId="77777777" w:rsidR="00F7048A" w:rsidRPr="00F7048A" w:rsidRDefault="00F7048A" w:rsidP="00F7048A">
      <w:pPr>
        <w:jc w:val="center"/>
        <w:rPr>
          <w:rFonts w:ascii="Times New Roman" w:hAnsi="Times New Roman" w:cs="Times New Roman"/>
          <w:b/>
          <w:bCs/>
          <w:sz w:val="24"/>
          <w:szCs w:val="24"/>
        </w:rPr>
      </w:pPr>
    </w:p>
    <w:p w14:paraId="2BE6348F" w14:textId="376826D7" w:rsidR="00F7048A" w:rsidRPr="00F7048A" w:rsidRDefault="00F7048A" w:rsidP="00F7048A">
      <w:pPr>
        <w:spacing w:after="0" w:line="240" w:lineRule="auto"/>
        <w:jc w:val="center"/>
        <w:rPr>
          <w:rFonts w:ascii="Times New Roman" w:eastAsia="Times New Roman" w:hAnsi="Times New Roman" w:cs="Times New Roman"/>
          <w:b/>
          <w:sz w:val="24"/>
          <w:szCs w:val="24"/>
          <w:lang w:eastAsia="ru-RU"/>
        </w:rPr>
      </w:pPr>
      <w:r w:rsidRPr="00F7048A">
        <w:rPr>
          <w:rFonts w:ascii="Times New Roman" w:eastAsia="Times New Roman" w:hAnsi="Times New Roman" w:cs="Times New Roman"/>
          <w:b/>
          <w:sz w:val="24"/>
          <w:szCs w:val="24"/>
          <w:lang w:eastAsia="ru-RU"/>
        </w:rPr>
        <w:t>«</w:t>
      </w:r>
      <w:r w:rsidRPr="00F7048A">
        <w:rPr>
          <w:rFonts w:ascii="Times New Roman" w:eastAsia="Times New Roman" w:hAnsi="Times New Roman" w:cs="Times New Roman"/>
          <w:b/>
          <w:sz w:val="24"/>
          <w:szCs w:val="24"/>
          <w:lang w:eastAsia="ru-RU"/>
        </w:rPr>
        <w:t>О нормировании при закупках служебного легкового автотранспорта для руководителей федеральных государственных органов</w:t>
      </w:r>
      <w:r w:rsidRPr="00F7048A">
        <w:rPr>
          <w:rFonts w:ascii="Times New Roman" w:eastAsia="Times New Roman" w:hAnsi="Times New Roman" w:cs="Times New Roman"/>
          <w:b/>
          <w:sz w:val="24"/>
          <w:szCs w:val="24"/>
          <w:lang w:eastAsia="ru-RU"/>
        </w:rPr>
        <w:t>»</w:t>
      </w:r>
    </w:p>
    <w:p w14:paraId="7E258084" w14:textId="77777777" w:rsidR="00F7048A" w:rsidRPr="00F7048A" w:rsidRDefault="00F7048A" w:rsidP="00F7048A">
      <w:pPr>
        <w:jc w:val="center"/>
        <w:rPr>
          <w:rFonts w:ascii="Times New Roman" w:hAnsi="Times New Roman" w:cs="Times New Roman"/>
          <w:b/>
          <w:bCs/>
          <w:sz w:val="24"/>
          <w:szCs w:val="24"/>
        </w:rPr>
      </w:pPr>
    </w:p>
    <w:p w14:paraId="18405781" w14:textId="77777777" w:rsidR="00F7048A" w:rsidRPr="00F7048A" w:rsidRDefault="00F7048A" w:rsidP="00F7048A">
      <w:pPr>
        <w:jc w:val="both"/>
        <w:rPr>
          <w:rFonts w:ascii="Times New Roman" w:hAnsi="Times New Roman" w:cs="Times New Roman"/>
          <w:sz w:val="24"/>
          <w:szCs w:val="24"/>
        </w:rPr>
      </w:pPr>
      <w:r w:rsidRPr="00F7048A">
        <w:rPr>
          <w:rFonts w:ascii="Times New Roman" w:hAnsi="Times New Roman" w:cs="Times New Roman"/>
          <w:sz w:val="24"/>
          <w:szCs w:val="24"/>
        </w:rPr>
        <w:t xml:space="preserve">  </w:t>
      </w:r>
    </w:p>
    <w:p w14:paraId="7769A895" w14:textId="006358F0"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21.09.2020 по вопросу о разъяснении положений Федерального </w:t>
      </w:r>
      <w:r w:rsidRPr="00F7048A">
        <w:rPr>
          <w:rFonts w:ascii="Times New Roman" w:hAnsi="Times New Roman" w:cs="Times New Roman"/>
          <w:sz w:val="24"/>
          <w:szCs w:val="24"/>
        </w:rPr>
        <w:t>закона</w:t>
      </w:r>
      <w:r w:rsidRPr="00F7048A">
        <w:rPr>
          <w:rFonts w:ascii="Times New Roman" w:hAnsi="Times New Roman" w:cs="Times New Roman"/>
          <w:sz w:val="24"/>
          <w:szCs w:val="24"/>
        </w:rPr>
        <w:t xml:space="preserve"> от 05.04.2013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44-ФЗ) в части распространения механизма нормирования в сфере закупок на приобретение служебного легкового автотранспорта для лиц, замещающих государственные должности Российской Федерации, сообщает следующее. </w:t>
      </w:r>
    </w:p>
    <w:p w14:paraId="2B75493A" w14:textId="2377DC4B"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В соответствии с </w:t>
      </w:r>
      <w:r w:rsidRPr="00F7048A">
        <w:rPr>
          <w:rFonts w:ascii="Times New Roman" w:hAnsi="Times New Roman" w:cs="Times New Roman"/>
          <w:sz w:val="24"/>
          <w:szCs w:val="24"/>
        </w:rPr>
        <w:t>пунктами 11.8</w:t>
      </w:r>
      <w:r w:rsidRPr="00F7048A">
        <w:rPr>
          <w:rFonts w:ascii="Times New Roman" w:hAnsi="Times New Roman" w:cs="Times New Roman"/>
          <w:sz w:val="24"/>
          <w:szCs w:val="24"/>
        </w:rPr>
        <w:t xml:space="preserve"> и </w:t>
      </w:r>
      <w:r w:rsidRPr="00F7048A">
        <w:rPr>
          <w:rFonts w:ascii="Times New Roman" w:hAnsi="Times New Roman" w:cs="Times New Roman"/>
          <w:sz w:val="24"/>
          <w:szCs w:val="24"/>
        </w:rPr>
        <w:t>12.5</w:t>
      </w:r>
      <w:r w:rsidRPr="00F7048A">
        <w:rPr>
          <w:rFonts w:ascii="Times New Roman" w:hAnsi="Times New Roman" w:cs="Times New Roman"/>
          <w:sz w:val="24"/>
          <w:szCs w:val="24"/>
        </w:rPr>
        <w:t xml:space="preserve"> Регламента Министерства финансов Российской Федерации, утвержденного приказом Министерства финансов Российской Федерации от 14.09.2018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4D86FB87" w14:textId="77777777"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Вместе с тем в рамках установленной компетенции полагаем возможным сообщить следующее. </w:t>
      </w:r>
    </w:p>
    <w:p w14:paraId="4E6C527E" w14:textId="06B02E33"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В соответствии с </w:t>
      </w:r>
      <w:r w:rsidRPr="00F7048A">
        <w:rPr>
          <w:rFonts w:ascii="Times New Roman" w:hAnsi="Times New Roman" w:cs="Times New Roman"/>
          <w:sz w:val="24"/>
          <w:szCs w:val="24"/>
        </w:rPr>
        <w:t>пунктом 2 части 4 статьи 19</w:t>
      </w:r>
      <w:r w:rsidRPr="00F7048A">
        <w:rPr>
          <w:rFonts w:ascii="Times New Roman" w:hAnsi="Times New Roman" w:cs="Times New Roman"/>
          <w:sz w:val="24"/>
          <w:szCs w:val="24"/>
        </w:rPr>
        <w:t xml:space="preserve"> Закона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44-ФЗ постановлением Правительства Российской Федерации от 02.09.2015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утверждены </w:t>
      </w:r>
      <w:r w:rsidRPr="00F7048A">
        <w:rPr>
          <w:rFonts w:ascii="Times New Roman" w:hAnsi="Times New Roman" w:cs="Times New Roman"/>
          <w:sz w:val="24"/>
          <w:szCs w:val="24"/>
        </w:rPr>
        <w:t>Правила</w:t>
      </w:r>
      <w:r w:rsidRPr="00F7048A">
        <w:rPr>
          <w:rFonts w:ascii="Times New Roman" w:hAnsi="Times New Roman" w:cs="Times New Roman"/>
          <w:sz w:val="24"/>
          <w:szCs w:val="24"/>
        </w:rPr>
        <w:t xml:space="preserve"> определения требований к закупаемым заказчиками отдельным видам товаров, работ, услуг (в том числе предельных цен товаров, работ, услуг) (далее - Правила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w:t>
      </w:r>
    </w:p>
    <w:p w14:paraId="2CA58D8E" w14:textId="2DA202FE"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В соответствии с </w:t>
      </w:r>
      <w:r w:rsidRPr="00F7048A">
        <w:rPr>
          <w:rFonts w:ascii="Times New Roman" w:hAnsi="Times New Roman" w:cs="Times New Roman"/>
          <w:sz w:val="24"/>
          <w:szCs w:val="24"/>
        </w:rPr>
        <w:t>пунктом 2</w:t>
      </w:r>
      <w:r w:rsidRPr="00F7048A">
        <w:rPr>
          <w:rFonts w:ascii="Times New Roman" w:hAnsi="Times New Roman" w:cs="Times New Roman"/>
          <w:sz w:val="24"/>
          <w:szCs w:val="24"/>
        </w:rPr>
        <w:t xml:space="preserve"> Правил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федеральные государственные органы и органы управления государственными внебюджетными фондами Российской Федерации, определенные в соответствии с Бюджетным </w:t>
      </w:r>
      <w:r w:rsidRPr="00F7048A">
        <w:rPr>
          <w:rFonts w:ascii="Times New Roman" w:hAnsi="Times New Roman" w:cs="Times New Roman"/>
          <w:sz w:val="24"/>
          <w:szCs w:val="24"/>
        </w:rPr>
        <w:t>кодексом</w:t>
      </w:r>
      <w:r w:rsidRPr="00F7048A">
        <w:rPr>
          <w:rFonts w:ascii="Times New Roman" w:hAnsi="Times New Roman" w:cs="Times New Roman"/>
          <w:sz w:val="24"/>
          <w:szCs w:val="24"/>
        </w:rP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утверждают определенные в соответствии с Правилами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требования к закупаемым ими, их территориальными органами и подведомственными им организациями, предусмотренными </w:t>
      </w:r>
      <w:r w:rsidRPr="00F7048A">
        <w:rPr>
          <w:rFonts w:ascii="Times New Roman" w:hAnsi="Times New Roman" w:cs="Times New Roman"/>
          <w:sz w:val="24"/>
          <w:szCs w:val="24"/>
        </w:rPr>
        <w:t>пунктом 1</w:t>
      </w:r>
      <w:r w:rsidRPr="00F7048A">
        <w:rPr>
          <w:rFonts w:ascii="Times New Roman" w:hAnsi="Times New Roman" w:cs="Times New Roman"/>
          <w:sz w:val="24"/>
          <w:szCs w:val="24"/>
        </w:rPr>
        <w:t xml:space="preserve"> Правил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 </w:t>
      </w:r>
    </w:p>
    <w:p w14:paraId="66345BFF" w14:textId="35ADE876"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Ведомственный перечень составляется по </w:t>
      </w:r>
      <w:r w:rsidRPr="00F7048A">
        <w:rPr>
          <w:rFonts w:ascii="Times New Roman" w:hAnsi="Times New Roman" w:cs="Times New Roman"/>
          <w:sz w:val="24"/>
          <w:szCs w:val="24"/>
        </w:rPr>
        <w:t>форме</w:t>
      </w:r>
      <w:r w:rsidRPr="00F7048A">
        <w:rPr>
          <w:rFonts w:ascii="Times New Roman" w:hAnsi="Times New Roman" w:cs="Times New Roman"/>
          <w:sz w:val="24"/>
          <w:szCs w:val="24"/>
        </w:rPr>
        <w:t xml:space="preserve"> согласно приложению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1 к Правилам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на основании обязательного </w:t>
      </w:r>
      <w:r w:rsidRPr="00F7048A">
        <w:rPr>
          <w:rFonts w:ascii="Times New Roman" w:hAnsi="Times New Roman" w:cs="Times New Roman"/>
          <w:sz w:val="24"/>
          <w:szCs w:val="24"/>
        </w:rPr>
        <w:t>перечня</w:t>
      </w:r>
      <w:r w:rsidRPr="00F7048A">
        <w:rPr>
          <w:rFonts w:ascii="Times New Roman" w:hAnsi="Times New Roman" w:cs="Times New Roman"/>
          <w:sz w:val="24"/>
          <w:szCs w:val="24"/>
        </w:rPr>
        <w:t xml:space="preserve">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w:t>
      </w:r>
      <w:r w:rsidRPr="00F7048A">
        <w:rPr>
          <w:rFonts w:ascii="Times New Roman" w:hAnsi="Times New Roman" w:cs="Times New Roman"/>
          <w:sz w:val="24"/>
          <w:szCs w:val="24"/>
        </w:rPr>
        <w:lastRenderedPageBreak/>
        <w:t xml:space="preserve">услуг), предусмотренного приложением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2 к Правилам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(далее - обязательный перечень). </w:t>
      </w:r>
    </w:p>
    <w:p w14:paraId="01BA368F" w14:textId="666D3E99"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При этом отмечаем, что </w:t>
      </w:r>
      <w:r w:rsidRPr="00F7048A">
        <w:rPr>
          <w:rFonts w:ascii="Times New Roman" w:hAnsi="Times New Roman" w:cs="Times New Roman"/>
          <w:sz w:val="24"/>
          <w:szCs w:val="24"/>
        </w:rPr>
        <w:t>пунктами 5</w:t>
      </w:r>
      <w:r w:rsidRPr="00F7048A">
        <w:rPr>
          <w:rFonts w:ascii="Times New Roman" w:hAnsi="Times New Roman" w:cs="Times New Roman"/>
          <w:sz w:val="24"/>
          <w:szCs w:val="24"/>
        </w:rPr>
        <w:t xml:space="preserve"> - </w:t>
      </w:r>
      <w:r w:rsidRPr="00F7048A">
        <w:rPr>
          <w:rFonts w:ascii="Times New Roman" w:hAnsi="Times New Roman" w:cs="Times New Roman"/>
          <w:sz w:val="24"/>
          <w:szCs w:val="24"/>
        </w:rPr>
        <w:t>11</w:t>
      </w:r>
      <w:r w:rsidRPr="00F7048A">
        <w:rPr>
          <w:rFonts w:ascii="Times New Roman" w:hAnsi="Times New Roman" w:cs="Times New Roman"/>
          <w:sz w:val="24"/>
          <w:szCs w:val="24"/>
        </w:rPr>
        <w:t xml:space="preserve"> обязательного перечня установлены ограничения (предельные допустимые значения) на закупку транспортных средств, а именно требования и характеристики к закупаемым автотранспортным средствам в части мощности двигателей и (или) цены закупаемых автомобилей. </w:t>
      </w:r>
    </w:p>
    <w:p w14:paraId="5FCBB528" w14:textId="40FDB680"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В соответствии с </w:t>
      </w:r>
      <w:r w:rsidRPr="00F7048A">
        <w:rPr>
          <w:rFonts w:ascii="Times New Roman" w:hAnsi="Times New Roman" w:cs="Times New Roman"/>
          <w:sz w:val="24"/>
          <w:szCs w:val="24"/>
        </w:rPr>
        <w:t>пунктом 7</w:t>
      </w:r>
      <w:r w:rsidRPr="00F7048A">
        <w:rPr>
          <w:rFonts w:ascii="Times New Roman" w:hAnsi="Times New Roman" w:cs="Times New Roman"/>
          <w:sz w:val="24"/>
          <w:szCs w:val="24"/>
        </w:rPr>
        <w:t xml:space="preserve"> Правил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 с учетом категорий и (или) групп должностей работников заказчиков и их территориальных органов и подведомственных им организаций, если затраты на их приобретение в соответствии с </w:t>
      </w:r>
      <w:r w:rsidRPr="00F7048A">
        <w:rPr>
          <w:rFonts w:ascii="Times New Roman" w:hAnsi="Times New Roman" w:cs="Times New Roman"/>
          <w:sz w:val="24"/>
          <w:szCs w:val="24"/>
        </w:rPr>
        <w:t>Правилами</w:t>
      </w:r>
      <w:r w:rsidRPr="00F7048A">
        <w:rPr>
          <w:rFonts w:ascii="Times New Roman" w:hAnsi="Times New Roman" w:cs="Times New Roman"/>
          <w:sz w:val="24"/>
          <w:szCs w:val="24"/>
        </w:rP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утвержденными постановлением Правительства Российской Федерации от 20.10.2014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1084 (далее - Правила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1084), определяются с учетом категорий (или) групп должностей работников. </w:t>
      </w:r>
    </w:p>
    <w:p w14:paraId="24F1BBFE" w14:textId="0151F471"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Таким образом, если затраты на приобретение отдельных видов товаров, работ, услуг на обеспечение функций федеральных государственных органов в соответствии с </w:t>
      </w:r>
      <w:r w:rsidRPr="00F7048A">
        <w:rPr>
          <w:rFonts w:ascii="Times New Roman" w:hAnsi="Times New Roman" w:cs="Times New Roman"/>
          <w:sz w:val="24"/>
          <w:szCs w:val="24"/>
        </w:rPr>
        <w:t>Правилами</w:t>
      </w:r>
      <w:r w:rsidRPr="00F7048A">
        <w:rPr>
          <w:rFonts w:ascii="Times New Roman" w:hAnsi="Times New Roman" w:cs="Times New Roman"/>
          <w:sz w:val="24"/>
          <w:szCs w:val="24"/>
        </w:rPr>
        <w:t xml:space="preserve">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1084 устанавливаются с учетом категорий и (или) групп должностей работников, то требования к отдельным видам товаров, работ, услуг определяются с учетом категорий и (или) групп должностей работников. </w:t>
      </w:r>
    </w:p>
    <w:p w14:paraId="68C5BE70" w14:textId="2CA50788"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При этом </w:t>
      </w:r>
      <w:r w:rsidRPr="00F7048A">
        <w:rPr>
          <w:rFonts w:ascii="Times New Roman" w:hAnsi="Times New Roman" w:cs="Times New Roman"/>
          <w:sz w:val="24"/>
          <w:szCs w:val="24"/>
        </w:rPr>
        <w:t>подпунктом "к" пункта 5</w:t>
      </w:r>
      <w:r w:rsidRPr="00F7048A">
        <w:rPr>
          <w:rFonts w:ascii="Times New Roman" w:hAnsi="Times New Roman" w:cs="Times New Roman"/>
          <w:sz w:val="24"/>
          <w:szCs w:val="24"/>
        </w:rPr>
        <w:t xml:space="preserve"> Правил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1084 установлено, что заказчики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нормативы количества и цены транспортных средств с учетом нормативов, предусмотренных </w:t>
      </w:r>
      <w:r w:rsidRPr="00F7048A">
        <w:rPr>
          <w:rFonts w:ascii="Times New Roman" w:hAnsi="Times New Roman" w:cs="Times New Roman"/>
          <w:sz w:val="24"/>
          <w:szCs w:val="24"/>
        </w:rPr>
        <w:t>приложением № 2</w:t>
      </w:r>
      <w:r w:rsidRPr="00F7048A">
        <w:rPr>
          <w:rFonts w:ascii="Times New Roman" w:hAnsi="Times New Roman" w:cs="Times New Roman"/>
          <w:sz w:val="24"/>
          <w:szCs w:val="24"/>
        </w:rPr>
        <w:t xml:space="preserve"> к методике определения нормативных затрат, предусмотренной приложением к Правилам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1084. </w:t>
      </w:r>
    </w:p>
    <w:p w14:paraId="0527AD40" w14:textId="173C46DA"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Также отмечаем, что </w:t>
      </w:r>
      <w:r w:rsidRPr="00F7048A">
        <w:rPr>
          <w:rFonts w:ascii="Times New Roman" w:hAnsi="Times New Roman" w:cs="Times New Roman"/>
          <w:sz w:val="24"/>
          <w:szCs w:val="24"/>
        </w:rPr>
        <w:t>Правила</w:t>
      </w:r>
      <w:r w:rsidRPr="00F7048A">
        <w:rPr>
          <w:rFonts w:ascii="Times New Roman" w:hAnsi="Times New Roman" w:cs="Times New Roman"/>
          <w:sz w:val="24"/>
          <w:szCs w:val="24"/>
        </w:rPr>
        <w:t xml:space="preserve">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установлены в соответствии с Общими </w:t>
      </w:r>
      <w:r w:rsidRPr="00F7048A">
        <w:rPr>
          <w:rFonts w:ascii="Times New Roman" w:hAnsi="Times New Roman" w:cs="Times New Roman"/>
          <w:sz w:val="24"/>
          <w:szCs w:val="24"/>
        </w:rPr>
        <w:t>правилами</w:t>
      </w:r>
      <w:r w:rsidRPr="00F7048A">
        <w:rPr>
          <w:rFonts w:ascii="Times New Roman" w:hAnsi="Times New Roman" w:cs="Times New Roman"/>
          <w:sz w:val="24"/>
          <w:szCs w:val="24"/>
        </w:rP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утвержденными постановлением Правительства Российской Федерации от 02.09.2015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926 (далее - Правила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926), на основании </w:t>
      </w:r>
      <w:r w:rsidRPr="00F7048A">
        <w:rPr>
          <w:rFonts w:ascii="Times New Roman" w:hAnsi="Times New Roman" w:cs="Times New Roman"/>
          <w:sz w:val="24"/>
          <w:szCs w:val="24"/>
        </w:rPr>
        <w:t>части 3 статьи 19</w:t>
      </w:r>
      <w:r w:rsidRPr="00F7048A">
        <w:rPr>
          <w:rFonts w:ascii="Times New Roman" w:hAnsi="Times New Roman" w:cs="Times New Roman"/>
          <w:sz w:val="24"/>
          <w:szCs w:val="24"/>
        </w:rPr>
        <w:t xml:space="preserve"> Закона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44-ФЗ. </w:t>
      </w:r>
    </w:p>
    <w:p w14:paraId="5E2E2C91" w14:textId="2DC6DD13"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В соответствии с </w:t>
      </w:r>
      <w:r w:rsidRPr="00F7048A">
        <w:rPr>
          <w:rFonts w:ascii="Times New Roman" w:hAnsi="Times New Roman" w:cs="Times New Roman"/>
          <w:sz w:val="24"/>
          <w:szCs w:val="24"/>
        </w:rPr>
        <w:t>абзацем вторым пункта 16</w:t>
      </w:r>
      <w:r w:rsidRPr="00F7048A">
        <w:rPr>
          <w:rFonts w:ascii="Times New Roman" w:hAnsi="Times New Roman" w:cs="Times New Roman"/>
          <w:sz w:val="24"/>
          <w:szCs w:val="24"/>
        </w:rPr>
        <w:t xml:space="preserve"> Правил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926 значения характеристик (свойств) отдельных видов товаров, работ, услуг (в том числе предельные цены товаров, работ, услуг), включенных в обязательный </w:t>
      </w:r>
      <w:r w:rsidRPr="00F7048A">
        <w:rPr>
          <w:rFonts w:ascii="Times New Roman" w:hAnsi="Times New Roman" w:cs="Times New Roman"/>
          <w:sz w:val="24"/>
          <w:szCs w:val="24"/>
        </w:rPr>
        <w:t>перечень</w:t>
      </w:r>
      <w:r w:rsidRPr="00F7048A">
        <w:rPr>
          <w:rFonts w:ascii="Times New Roman" w:hAnsi="Times New Roman" w:cs="Times New Roman"/>
          <w:sz w:val="24"/>
          <w:szCs w:val="24"/>
        </w:rPr>
        <w:t xml:space="preserve">, содержащийся в Правилах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и закупаемых для руководителей федеральных государственных органов, должности которых не относятся к категориям должностей государственной гражданской службы,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предельных цен </w:t>
      </w:r>
      <w:r w:rsidRPr="00F7048A">
        <w:rPr>
          <w:rFonts w:ascii="Times New Roman" w:hAnsi="Times New Roman" w:cs="Times New Roman"/>
          <w:sz w:val="24"/>
          <w:szCs w:val="24"/>
        </w:rPr>
        <w:lastRenderedPageBreak/>
        <w:t xml:space="preserve">товаров, работ, услуг), установленных </w:t>
      </w:r>
      <w:r w:rsidRPr="00F7048A">
        <w:rPr>
          <w:rFonts w:ascii="Times New Roman" w:hAnsi="Times New Roman" w:cs="Times New Roman"/>
          <w:sz w:val="24"/>
          <w:szCs w:val="24"/>
        </w:rPr>
        <w:t>Правилами</w:t>
      </w:r>
      <w:r w:rsidRPr="00F7048A">
        <w:rPr>
          <w:rFonts w:ascii="Times New Roman" w:hAnsi="Times New Roman" w:cs="Times New Roman"/>
          <w:sz w:val="24"/>
          <w:szCs w:val="24"/>
        </w:rPr>
        <w:t xml:space="preserve"> </w:t>
      </w:r>
      <w:r w:rsidRPr="00F7048A">
        <w:rPr>
          <w:rFonts w:ascii="Times New Roman" w:hAnsi="Times New Roman" w:cs="Times New Roman"/>
          <w:sz w:val="24"/>
          <w:szCs w:val="24"/>
        </w:rPr>
        <w:t>№</w:t>
      </w:r>
      <w:r w:rsidRPr="00F7048A">
        <w:rPr>
          <w:rFonts w:ascii="Times New Roman" w:hAnsi="Times New Roman" w:cs="Times New Roman"/>
          <w:sz w:val="24"/>
          <w:szCs w:val="24"/>
        </w:rPr>
        <w:t xml:space="preserve"> 927, для государственного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службы категории "руководители". </w:t>
      </w:r>
    </w:p>
    <w:p w14:paraId="2C7098FC" w14:textId="32B30258" w:rsidR="00F7048A" w:rsidRPr="00F7048A" w:rsidRDefault="00F7048A" w:rsidP="00F7048A">
      <w:pPr>
        <w:ind w:firstLine="540"/>
        <w:jc w:val="both"/>
        <w:rPr>
          <w:rFonts w:ascii="Times New Roman" w:hAnsi="Times New Roman" w:cs="Times New Roman"/>
          <w:sz w:val="24"/>
          <w:szCs w:val="24"/>
        </w:rPr>
      </w:pPr>
      <w:r w:rsidRPr="00F7048A">
        <w:rPr>
          <w:rFonts w:ascii="Times New Roman" w:hAnsi="Times New Roman" w:cs="Times New Roman"/>
          <w:sz w:val="24"/>
          <w:szCs w:val="24"/>
        </w:rPr>
        <w:t xml:space="preserve">Учитывая изложенное, при осуществлении закупок товаров, работ, услуг, включенных в обязательный </w:t>
      </w:r>
      <w:r w:rsidRPr="00F7048A">
        <w:rPr>
          <w:rFonts w:ascii="Times New Roman" w:hAnsi="Times New Roman" w:cs="Times New Roman"/>
          <w:sz w:val="24"/>
          <w:szCs w:val="24"/>
        </w:rPr>
        <w:t>перечень</w:t>
      </w:r>
      <w:r w:rsidRPr="00F7048A">
        <w:rPr>
          <w:rFonts w:ascii="Times New Roman" w:hAnsi="Times New Roman" w:cs="Times New Roman"/>
          <w:sz w:val="24"/>
          <w:szCs w:val="24"/>
        </w:rPr>
        <w:t xml:space="preserve"> (в том числе транспортных средств) для руководителей федеральных государственных органов, должности которых не относятся к категориям должностей государственной гражданской службы, применяются правила нормирования в сфере закупок, установленные в отношении соответствующих товаров, работ, услуг, закупаемых для государственных гражданских служащих, замещающих должность руководителя или заместителя руководителя федерального государственного органа, относящуюся к высшей группе должностей гражданской службы категории "руководители". </w:t>
      </w:r>
    </w:p>
    <w:p w14:paraId="76A9BB02" w14:textId="77777777" w:rsidR="00F7048A" w:rsidRPr="00F7048A" w:rsidRDefault="00F7048A" w:rsidP="00F7048A">
      <w:pPr>
        <w:jc w:val="both"/>
        <w:rPr>
          <w:rFonts w:ascii="Times New Roman" w:hAnsi="Times New Roman" w:cs="Times New Roman"/>
          <w:sz w:val="24"/>
          <w:szCs w:val="24"/>
        </w:rPr>
      </w:pPr>
      <w:r w:rsidRPr="00F7048A">
        <w:rPr>
          <w:rFonts w:ascii="Times New Roman" w:hAnsi="Times New Roman" w:cs="Times New Roman"/>
          <w:sz w:val="24"/>
          <w:szCs w:val="24"/>
        </w:rPr>
        <w:t xml:space="preserve">  </w:t>
      </w:r>
    </w:p>
    <w:p w14:paraId="68783628" w14:textId="77777777" w:rsidR="00F7048A" w:rsidRPr="00F7048A" w:rsidRDefault="00F7048A" w:rsidP="00F7048A">
      <w:pPr>
        <w:jc w:val="right"/>
        <w:rPr>
          <w:rFonts w:ascii="Times New Roman" w:hAnsi="Times New Roman" w:cs="Times New Roman"/>
          <w:sz w:val="24"/>
          <w:szCs w:val="24"/>
        </w:rPr>
      </w:pPr>
      <w:r w:rsidRPr="00F7048A">
        <w:rPr>
          <w:rFonts w:ascii="Times New Roman" w:hAnsi="Times New Roman" w:cs="Times New Roman"/>
          <w:sz w:val="24"/>
          <w:szCs w:val="24"/>
        </w:rPr>
        <w:t xml:space="preserve">Заместитель директора Департамента </w:t>
      </w:r>
    </w:p>
    <w:p w14:paraId="66C2953D" w14:textId="77777777" w:rsidR="00F7048A" w:rsidRPr="00F7048A" w:rsidRDefault="00F7048A" w:rsidP="00F7048A">
      <w:pPr>
        <w:jc w:val="right"/>
        <w:rPr>
          <w:rFonts w:ascii="Times New Roman" w:hAnsi="Times New Roman" w:cs="Times New Roman"/>
          <w:sz w:val="24"/>
          <w:szCs w:val="24"/>
        </w:rPr>
      </w:pPr>
      <w:r w:rsidRPr="00F7048A">
        <w:rPr>
          <w:rFonts w:ascii="Times New Roman" w:hAnsi="Times New Roman" w:cs="Times New Roman"/>
          <w:sz w:val="24"/>
          <w:szCs w:val="24"/>
        </w:rPr>
        <w:t xml:space="preserve">Д.А.ГОТОВЦЕВ </w:t>
      </w:r>
    </w:p>
    <w:p w14:paraId="50FE02B0" w14:textId="77777777" w:rsidR="006D32F1" w:rsidRPr="00F7048A" w:rsidRDefault="006D32F1" w:rsidP="00F7048A"/>
    <w:sectPr w:rsidR="006D32F1" w:rsidRPr="00F70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544CE9"/>
    <w:rsid w:val="006D32F1"/>
    <w:rsid w:val="00B96795"/>
    <w:rsid w:val="00C1291E"/>
    <w:rsid w:val="00D814B0"/>
    <w:rsid w:val="00F70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048A"/>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2022-06-14T07:16:00Z</dcterms:created>
  <dcterms:modified xsi:type="dcterms:W3CDTF">2022-06-14T07:16:00Z</dcterms:modified>
</cp:coreProperties>
</file>