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3EE67" w14:textId="77777777" w:rsidR="00493A90" w:rsidRDefault="00493A90" w:rsidP="00493A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14:paraId="634ADA58" w14:textId="701FE00E" w:rsidR="00493A90" w:rsidRDefault="00493A90" w:rsidP="00493A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ПИСЬМО </w:t>
      </w:r>
    </w:p>
    <w:p w14:paraId="49A7513D" w14:textId="28EBA90B" w:rsidR="00493A90" w:rsidRDefault="00493A90" w:rsidP="00493A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24-06-07/</w:t>
      </w:r>
      <w:bookmarkStart w:id="0" w:name="_Hlk107338467"/>
      <w:bookmarkStart w:id="1" w:name="_GoBack"/>
      <w:r>
        <w:rPr>
          <w:rFonts w:ascii="Arial" w:hAnsi="Arial" w:cs="Arial"/>
          <w:b/>
          <w:bCs/>
        </w:rPr>
        <w:t>36682</w:t>
      </w:r>
      <w:bookmarkEnd w:id="0"/>
      <w:bookmarkEnd w:id="1"/>
      <w:r>
        <w:rPr>
          <w:rFonts w:ascii="Arial" w:hAnsi="Arial" w:cs="Arial"/>
          <w:b/>
          <w:bCs/>
        </w:rPr>
        <w:t xml:space="preserve"> </w:t>
      </w:r>
    </w:p>
    <w:p w14:paraId="32E460E3" w14:textId="7C203C00" w:rsidR="00493A90" w:rsidRPr="00493A90" w:rsidRDefault="00493A90" w:rsidP="0049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93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применении позиций каталога товаров, работ, услуг для обеспечения государственных и муниципальных нужд при описании заказчиком медицинского изделия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C09B8A3" w14:textId="77777777" w:rsidR="00493A90" w:rsidRDefault="00493A90" w:rsidP="00493A90">
      <w:pPr>
        <w:rPr>
          <w:rFonts w:ascii="Times New Roman" w:hAnsi="Times New Roman" w:cs="Times New Roman"/>
        </w:rPr>
      </w:pPr>
      <w:r>
        <w:t xml:space="preserve">  </w:t>
      </w:r>
    </w:p>
    <w:p w14:paraId="3BFD0761" w14:textId="77777777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применении позиций каталога товаров, работ, услуг для обеспечения государственных и муниципальных нужд (далее - каталог), содержащих описание медицинских изделий, сообщает следующее. </w:t>
      </w:r>
    </w:p>
    <w:p w14:paraId="7510D69F" w14:textId="39C52ED9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493A90">
        <w:rPr>
          <w:rFonts w:ascii="Times New Roman" w:hAnsi="Times New Roman" w:cs="Times New Roman"/>
          <w:sz w:val="24"/>
          <w:szCs w:val="24"/>
        </w:rPr>
        <w:t>пункта 4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145 (далее соответственно - Правила использования каталога, Постановление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145),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применения. </w:t>
      </w:r>
    </w:p>
    <w:p w14:paraId="22068F6B" w14:textId="56F4B64A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493A90">
        <w:rPr>
          <w:rFonts w:ascii="Times New Roman" w:hAnsi="Times New Roman" w:cs="Times New Roman"/>
          <w:sz w:val="24"/>
          <w:szCs w:val="24"/>
        </w:rPr>
        <w:t>подпункта "д" пункта 10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145 (далее - Правила формирования каталога), в справочную информацию позиций каталога (раздел "Справочная информация" вкладки "Общая информация" позиции каталога в единой информационной системе в сфере закупок (далее - ЕИС)) по медицинским изделиям включаются в том числе классификационные признаки вида медицинского изделия в соответствии с номенклатурной </w:t>
      </w:r>
      <w:r w:rsidRPr="00493A90">
        <w:rPr>
          <w:rFonts w:ascii="Times New Roman" w:hAnsi="Times New Roman" w:cs="Times New Roman"/>
          <w:sz w:val="24"/>
          <w:szCs w:val="24"/>
        </w:rPr>
        <w:t>классификацией</w:t>
      </w:r>
      <w:r w:rsidRPr="00493A90">
        <w:rPr>
          <w:rFonts w:ascii="Times New Roman" w:hAnsi="Times New Roman" w:cs="Times New Roman"/>
          <w:sz w:val="24"/>
          <w:szCs w:val="24"/>
        </w:rPr>
        <w:t xml:space="preserve"> медицинских изделий, утвержденной приказом Минздрава России от 06.06.2012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4н (далее соответственно - классификационные признаки, номенклатурная классификация). </w:t>
      </w:r>
    </w:p>
    <w:p w14:paraId="70B8C6DF" w14:textId="0D830D27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При этом указанная справочная информация не образует описания объекта закупки в понимании </w:t>
      </w:r>
      <w:r w:rsidRPr="00493A90">
        <w:rPr>
          <w:rFonts w:ascii="Times New Roman" w:hAnsi="Times New Roman" w:cs="Times New Roman"/>
          <w:sz w:val="24"/>
          <w:szCs w:val="24"/>
        </w:rPr>
        <w:t>статьи 33</w:t>
      </w:r>
      <w:r w:rsidRPr="00493A90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44-ФЗ) и не включена в перечень информации, подлежащей в соответствии с </w:t>
      </w:r>
      <w:r w:rsidRPr="00493A90">
        <w:rPr>
          <w:rFonts w:ascii="Times New Roman" w:hAnsi="Times New Roman" w:cs="Times New Roman"/>
          <w:sz w:val="24"/>
          <w:szCs w:val="24"/>
        </w:rPr>
        <w:t>пунктом 4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использования каталога обязательному использованию заказчиком при осуществлении закупки. </w:t>
      </w:r>
    </w:p>
    <w:p w14:paraId="7BB25264" w14:textId="63476F9D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93A90">
        <w:rPr>
          <w:rFonts w:ascii="Times New Roman" w:hAnsi="Times New Roman" w:cs="Times New Roman"/>
          <w:sz w:val="24"/>
          <w:szCs w:val="24"/>
        </w:rPr>
        <w:t>подпунктом "г" пункта 10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формирования каталога в позицию каталога включается информация, содержащая описание товара, работы, услуги, если такое описание сформировано в соответствии с </w:t>
      </w:r>
      <w:r w:rsidRPr="00493A90">
        <w:rPr>
          <w:rFonts w:ascii="Times New Roman" w:hAnsi="Times New Roman" w:cs="Times New Roman"/>
          <w:sz w:val="24"/>
          <w:szCs w:val="24"/>
        </w:rPr>
        <w:t>пунктом 13</w:t>
      </w:r>
      <w:r w:rsidRPr="00493A90">
        <w:rPr>
          <w:rFonts w:ascii="Times New Roman" w:hAnsi="Times New Roman" w:cs="Times New Roman"/>
          <w:sz w:val="24"/>
          <w:szCs w:val="24"/>
        </w:rPr>
        <w:t xml:space="preserve"> указанных правил. Согласно </w:t>
      </w:r>
      <w:r w:rsidRPr="00493A90">
        <w:rPr>
          <w:rFonts w:ascii="Times New Roman" w:hAnsi="Times New Roman" w:cs="Times New Roman"/>
          <w:sz w:val="24"/>
          <w:szCs w:val="24"/>
        </w:rPr>
        <w:t>пункту 13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формирования каталога в описание товара, работы, услуги в соответствии с требованиями </w:t>
      </w:r>
      <w:r w:rsidRPr="00493A90">
        <w:rPr>
          <w:rFonts w:ascii="Times New Roman" w:hAnsi="Times New Roman" w:cs="Times New Roman"/>
          <w:sz w:val="24"/>
          <w:szCs w:val="24"/>
        </w:rPr>
        <w:t>статьи 33</w:t>
      </w:r>
      <w:r w:rsidRPr="00493A90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 включаются в том числе потребительские свойства и иные характеристики товара, работы, услуги, в том числе функциональные, технические, качественные характеристики, эксплуатационные характеристики. Указанное описание размещается во вкладке "Описание товара, работы, услуги" позиции каталога в ЕИС. </w:t>
      </w:r>
    </w:p>
    <w:p w14:paraId="030FD06D" w14:textId="602D369C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На основании изложенного заказчик при применении позиции каталога обязан указать в документации о закупке характеристики товара, работы, услуги, включенные в позицию каталога (за исключением характеристик, отмеченных в каталоге, как "необязательные" для применения), в соответствии со значениями, установленными в такой позиции каталога. При этом возможность изменения заказчиком содержащихся в позиции </w:t>
      </w:r>
      <w:r w:rsidRPr="00493A90">
        <w:rPr>
          <w:rFonts w:ascii="Times New Roman" w:hAnsi="Times New Roman" w:cs="Times New Roman"/>
          <w:sz w:val="24"/>
          <w:szCs w:val="24"/>
        </w:rPr>
        <w:lastRenderedPageBreak/>
        <w:t xml:space="preserve">каталога значений характеристик </w:t>
      </w:r>
      <w:r w:rsidRPr="00493A90">
        <w:rPr>
          <w:rFonts w:ascii="Times New Roman" w:hAnsi="Times New Roman" w:cs="Times New Roman"/>
          <w:sz w:val="24"/>
          <w:szCs w:val="24"/>
        </w:rPr>
        <w:t>Законом</w:t>
      </w:r>
      <w:r w:rsidRPr="00493A90">
        <w:rPr>
          <w:rFonts w:ascii="Times New Roman" w:hAnsi="Times New Roman" w:cs="Times New Roman"/>
          <w:sz w:val="24"/>
          <w:szCs w:val="24"/>
        </w:rPr>
        <w:t xml:space="preserve">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44-ФЗ, </w:t>
      </w:r>
      <w:r w:rsidRPr="00493A90">
        <w:rPr>
          <w:rFonts w:ascii="Times New Roman" w:hAnsi="Times New Roman" w:cs="Times New Roman"/>
          <w:sz w:val="24"/>
          <w:szCs w:val="24"/>
        </w:rPr>
        <w:t>Правилами</w:t>
      </w:r>
      <w:r w:rsidRPr="00493A90">
        <w:rPr>
          <w:rFonts w:ascii="Times New Roman" w:hAnsi="Times New Roman" w:cs="Times New Roman"/>
          <w:sz w:val="24"/>
          <w:szCs w:val="24"/>
        </w:rPr>
        <w:t xml:space="preserve"> использования каталога не предусмотрена. </w:t>
      </w:r>
    </w:p>
    <w:p w14:paraId="10BB9016" w14:textId="62951BBA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Кроме того, каталог не устанавливает требования к составу заявки, так как участник закупки в соответствии с положениями </w:t>
      </w:r>
      <w:r w:rsidRPr="00493A90">
        <w:rPr>
          <w:rFonts w:ascii="Times New Roman" w:hAnsi="Times New Roman" w:cs="Times New Roman"/>
          <w:sz w:val="24"/>
          <w:szCs w:val="24"/>
        </w:rPr>
        <w:t>Закона</w:t>
      </w:r>
      <w:r w:rsidRPr="00493A90">
        <w:rPr>
          <w:rFonts w:ascii="Times New Roman" w:hAnsi="Times New Roman" w:cs="Times New Roman"/>
          <w:sz w:val="24"/>
          <w:szCs w:val="24"/>
        </w:rPr>
        <w:t xml:space="preserve">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44-ФЗ, документации о закупке предоставляет в составе заявки на участие в закупке информацию о конкретных значениях характеристик товаров, соответствующих требованиям документации о закупке. </w:t>
      </w:r>
    </w:p>
    <w:p w14:paraId="06934F19" w14:textId="11546EDA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Позиции каталога по медицинским изделиям формируются соответствующей рабочей группой Экспертного совета по формированию и ведению каталога, действующего на основании приказа Минфина России от 20.07.2017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542 (далее - рабочая группа), с участием представителей отраслевых федеральных органов исполнительной власти (в том числе Минздрава России, Росздравнадзора), органов власти субъектов Российской Федерации, ведущих врачей и специалистов в соответствующей области, научно-исследовательских организаций. </w:t>
      </w:r>
    </w:p>
    <w:p w14:paraId="5C4E37EA" w14:textId="05ACC2ED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Описание медицинского изделия "Колпачок для вакуум-экстракции плода, одноразового использования" (код позиции каталога 32.50.50.190-00000039), предусмотренное </w:t>
      </w:r>
      <w:r w:rsidRPr="00493A90">
        <w:rPr>
          <w:rFonts w:ascii="Times New Roman" w:hAnsi="Times New Roman" w:cs="Times New Roman"/>
          <w:sz w:val="24"/>
          <w:szCs w:val="24"/>
        </w:rPr>
        <w:t>подпунктом "г" пункта 10</w:t>
      </w:r>
      <w:r w:rsidRPr="00493A90">
        <w:rPr>
          <w:rFonts w:ascii="Times New Roman" w:hAnsi="Times New Roman" w:cs="Times New Roman"/>
          <w:sz w:val="24"/>
          <w:szCs w:val="24"/>
        </w:rPr>
        <w:t xml:space="preserve"> Правил формирования каталога, рабочей группой в настоящее время не сформировано. При этом указанное в обращении описание является классификационными признаками медицинского изделия, включенными в справочную информацию позиции каталога (подраздел "Описание по классификатору" раздела "Справочная информация" вкладки "Общая информация" позиции каталога в ЕИС) в соответствии с номенклатурной </w:t>
      </w:r>
      <w:r w:rsidRPr="00493A90">
        <w:rPr>
          <w:rFonts w:ascii="Times New Roman" w:hAnsi="Times New Roman" w:cs="Times New Roman"/>
          <w:sz w:val="24"/>
          <w:szCs w:val="24"/>
        </w:rPr>
        <w:t>классификацией</w:t>
      </w:r>
      <w:r w:rsidRPr="00493A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3F0F0" w14:textId="49657F6F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В этой связи при применении указанной позиции каталога заказчик самостоятельно осуществляет описание медицинского изделия в соответствии с требованиями </w:t>
      </w:r>
      <w:r w:rsidRPr="00493A90">
        <w:rPr>
          <w:rFonts w:ascii="Times New Roman" w:hAnsi="Times New Roman" w:cs="Times New Roman"/>
          <w:sz w:val="24"/>
          <w:szCs w:val="24"/>
        </w:rPr>
        <w:t>статьи 33</w:t>
      </w:r>
      <w:r w:rsidRPr="00493A90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493A90">
        <w:rPr>
          <w:rFonts w:ascii="Times New Roman" w:hAnsi="Times New Roman" w:cs="Times New Roman"/>
          <w:sz w:val="24"/>
          <w:szCs w:val="24"/>
        </w:rPr>
        <w:t>№</w:t>
      </w:r>
      <w:r w:rsidRPr="00493A90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5AFEF45D" w14:textId="77777777" w:rsidR="00493A90" w:rsidRPr="00493A90" w:rsidRDefault="00493A90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1F17113" w14:textId="77777777" w:rsidR="00493A90" w:rsidRPr="00493A90" w:rsidRDefault="00493A90" w:rsidP="00493A90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68B9EDA" w14:textId="77777777" w:rsidR="00493A90" w:rsidRPr="00493A90" w:rsidRDefault="00493A90" w:rsidP="00493A90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5559C678" w14:textId="77777777" w:rsidR="00493A90" w:rsidRPr="00493A90" w:rsidRDefault="00493A90" w:rsidP="00493A90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93A90">
        <w:rPr>
          <w:rFonts w:ascii="Times New Roman" w:hAnsi="Times New Roman" w:cs="Times New Roman"/>
          <w:sz w:val="24"/>
          <w:szCs w:val="24"/>
        </w:rPr>
        <w:t xml:space="preserve">06.05.2020 </w:t>
      </w:r>
    </w:p>
    <w:p w14:paraId="50FE02B0" w14:textId="77777777" w:rsidR="006D32F1" w:rsidRPr="00493A90" w:rsidRDefault="006D32F1" w:rsidP="00493A90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9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93A90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A90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2022-06-28T14:54:00Z</dcterms:created>
  <dcterms:modified xsi:type="dcterms:W3CDTF">2022-06-28T14:54:00Z</dcterms:modified>
</cp:coreProperties>
</file>