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F2F9C" w14:textId="62457C67" w:rsidR="00D83400" w:rsidRPr="00D83400" w:rsidRDefault="00D83400" w:rsidP="00D83400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3400">
        <w:rPr>
          <w:rFonts w:ascii="Times New Roman" w:hAnsi="Times New Roman" w:cs="Times New Roman"/>
          <w:b/>
          <w:bCs/>
          <w:sz w:val="24"/>
          <w:szCs w:val="24"/>
        </w:rPr>
        <w:t>МИНИСТЕРСТВО ФИНАНСОВ РОССИЙСКОЙ ФЕДЕРАЦИИ</w:t>
      </w:r>
    </w:p>
    <w:p w14:paraId="5B9ED1E1" w14:textId="22F6D800" w:rsidR="00D83400" w:rsidRPr="00D83400" w:rsidRDefault="00D83400" w:rsidP="00D83400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3400">
        <w:rPr>
          <w:rFonts w:ascii="Times New Roman" w:hAnsi="Times New Roman" w:cs="Times New Roman"/>
          <w:b/>
          <w:bCs/>
          <w:sz w:val="24"/>
          <w:szCs w:val="24"/>
        </w:rPr>
        <w:t>ПИСЬМО</w:t>
      </w:r>
    </w:p>
    <w:p w14:paraId="76E6816C" w14:textId="09DDB27B" w:rsidR="00D83400" w:rsidRPr="00D83400" w:rsidRDefault="00D83400" w:rsidP="00D83400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3400">
        <w:rPr>
          <w:rFonts w:ascii="Times New Roman" w:hAnsi="Times New Roman" w:cs="Times New Roman"/>
          <w:b/>
          <w:bCs/>
          <w:sz w:val="24"/>
          <w:szCs w:val="24"/>
        </w:rPr>
        <w:t xml:space="preserve">от 1 июля 2022 г.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D83400">
        <w:rPr>
          <w:rFonts w:ascii="Times New Roman" w:hAnsi="Times New Roman" w:cs="Times New Roman"/>
          <w:b/>
          <w:bCs/>
          <w:sz w:val="24"/>
          <w:szCs w:val="24"/>
        </w:rPr>
        <w:t xml:space="preserve"> 24-06-06/</w:t>
      </w:r>
      <w:bookmarkStart w:id="0" w:name="_Hlk109140426"/>
      <w:r w:rsidRPr="00D83400">
        <w:rPr>
          <w:rFonts w:ascii="Times New Roman" w:hAnsi="Times New Roman" w:cs="Times New Roman"/>
          <w:b/>
          <w:bCs/>
          <w:sz w:val="24"/>
          <w:szCs w:val="24"/>
        </w:rPr>
        <w:t>63449</w:t>
      </w:r>
      <w:bookmarkEnd w:id="0"/>
    </w:p>
    <w:p w14:paraId="04000087" w14:textId="04140F85" w:rsidR="00D83400" w:rsidRPr="00D83400" w:rsidRDefault="00D83400" w:rsidP="00D8340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D83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определении совокупного годового объема закупок у СМП и СОНКО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0F20EAED" w14:textId="77777777" w:rsidR="00D83400" w:rsidRPr="00D83400" w:rsidRDefault="00D83400" w:rsidP="00D83400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13C31" w14:textId="0A9EE2B1" w:rsidR="00D83400" w:rsidRPr="00D83400" w:rsidRDefault="00D83400" w:rsidP="00D8340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400">
        <w:rPr>
          <w:rFonts w:ascii="Times New Roman" w:hAnsi="Times New Roman" w:cs="Times New Roman"/>
          <w:sz w:val="24"/>
          <w:szCs w:val="24"/>
        </w:rPr>
        <w:t>  Департамент бюджетной политики в сфере кон</w:t>
      </w:r>
      <w:bookmarkStart w:id="1" w:name="_GoBack"/>
      <w:bookmarkEnd w:id="1"/>
      <w:r w:rsidRPr="00D83400">
        <w:rPr>
          <w:rFonts w:ascii="Times New Roman" w:hAnsi="Times New Roman" w:cs="Times New Roman"/>
          <w:sz w:val="24"/>
          <w:szCs w:val="24"/>
        </w:rPr>
        <w:t xml:space="preserve">трактной системы Минфина России (далее - Департамент), рассмотрев обращение от 27.04.2022 по вопросу применения положений Федерального </w:t>
      </w:r>
      <w:r w:rsidRPr="00D83400">
        <w:rPr>
          <w:rFonts w:ascii="Times New Roman" w:hAnsi="Times New Roman" w:cs="Times New Roman"/>
          <w:sz w:val="24"/>
          <w:szCs w:val="24"/>
        </w:rPr>
        <w:t>закона</w:t>
      </w:r>
      <w:r w:rsidRPr="00D83400">
        <w:rPr>
          <w:rFonts w:ascii="Times New Roman" w:hAnsi="Times New Roman" w:cs="Times New Roman"/>
          <w:sz w:val="24"/>
          <w:szCs w:val="24"/>
        </w:rPr>
        <w:t xml:space="preserve">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3400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3400">
        <w:rPr>
          <w:rFonts w:ascii="Times New Roman" w:hAnsi="Times New Roman" w:cs="Times New Roman"/>
          <w:sz w:val="24"/>
          <w:szCs w:val="24"/>
        </w:rPr>
        <w:t xml:space="preserve"> 44-ФЗ) в части порядка определения объема закупок, предусмотренного </w:t>
      </w:r>
      <w:r w:rsidRPr="00D83400">
        <w:rPr>
          <w:rFonts w:ascii="Times New Roman" w:hAnsi="Times New Roman" w:cs="Times New Roman"/>
          <w:sz w:val="24"/>
          <w:szCs w:val="24"/>
        </w:rPr>
        <w:t>частью 1 статьи 30</w:t>
      </w:r>
      <w:r w:rsidRPr="00D83400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3400">
        <w:rPr>
          <w:rFonts w:ascii="Times New Roman" w:hAnsi="Times New Roman" w:cs="Times New Roman"/>
          <w:sz w:val="24"/>
          <w:szCs w:val="24"/>
        </w:rPr>
        <w:t xml:space="preserve"> 44-ФЗ, сообщает следующее. </w:t>
      </w:r>
    </w:p>
    <w:p w14:paraId="67CF298C" w14:textId="0D4E8166" w:rsidR="00D83400" w:rsidRPr="00D83400" w:rsidRDefault="00D83400" w:rsidP="00D8340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400">
        <w:rPr>
          <w:rFonts w:ascii="Times New Roman" w:hAnsi="Times New Roman" w:cs="Times New Roman"/>
          <w:sz w:val="24"/>
          <w:szCs w:val="24"/>
        </w:rPr>
        <w:t xml:space="preserve">Положениями </w:t>
      </w:r>
      <w:r w:rsidRPr="00D83400">
        <w:rPr>
          <w:rFonts w:ascii="Times New Roman" w:hAnsi="Times New Roman" w:cs="Times New Roman"/>
          <w:sz w:val="24"/>
          <w:szCs w:val="24"/>
        </w:rPr>
        <w:t>пунктов 11.8</w:t>
      </w:r>
      <w:r w:rsidRPr="00D83400">
        <w:rPr>
          <w:rFonts w:ascii="Times New Roman" w:hAnsi="Times New Roman" w:cs="Times New Roman"/>
          <w:sz w:val="24"/>
          <w:szCs w:val="24"/>
        </w:rPr>
        <w:t xml:space="preserve"> и </w:t>
      </w:r>
      <w:r w:rsidRPr="00D83400">
        <w:rPr>
          <w:rFonts w:ascii="Times New Roman" w:hAnsi="Times New Roman" w:cs="Times New Roman"/>
          <w:sz w:val="24"/>
          <w:szCs w:val="24"/>
        </w:rPr>
        <w:t>12.5</w:t>
      </w:r>
      <w:r w:rsidRPr="00D83400">
        <w:rPr>
          <w:rFonts w:ascii="Times New Roman" w:hAnsi="Times New Roman" w:cs="Times New Roman"/>
          <w:sz w:val="24"/>
          <w:szCs w:val="24"/>
        </w:rPr>
        <w:t xml:space="preserve">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3400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14:paraId="1179C28B" w14:textId="77777777" w:rsidR="00D83400" w:rsidRPr="00D83400" w:rsidRDefault="00D83400" w:rsidP="00D8340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400">
        <w:rPr>
          <w:rFonts w:ascii="Times New Roman" w:hAnsi="Times New Roman" w:cs="Times New Roman"/>
          <w:sz w:val="24"/>
          <w:szCs w:val="24"/>
        </w:rPr>
        <w:t xml:space="preserve">Кроме того, в Минфине России, если законодательством Российской Федерации не установлено иное, не рассматриваются по существу обращения по оценке конкретных хозяйственных ситуаций. </w:t>
      </w:r>
    </w:p>
    <w:p w14:paraId="07290A71" w14:textId="77777777" w:rsidR="00D83400" w:rsidRPr="00D83400" w:rsidRDefault="00D83400" w:rsidP="00D8340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400">
        <w:rPr>
          <w:rFonts w:ascii="Times New Roman" w:hAnsi="Times New Roman" w:cs="Times New Roman"/>
          <w:sz w:val="24"/>
          <w:szCs w:val="24"/>
        </w:rPr>
        <w:t xml:space="preserve">Вместе с тем в рамках установленной компетенции Департамент полагает возможным отметить следующее. </w:t>
      </w:r>
    </w:p>
    <w:p w14:paraId="4C825084" w14:textId="42CD857E" w:rsidR="00D83400" w:rsidRPr="00D83400" w:rsidRDefault="00D83400" w:rsidP="00D8340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40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D83400">
        <w:rPr>
          <w:rFonts w:ascii="Times New Roman" w:hAnsi="Times New Roman" w:cs="Times New Roman"/>
          <w:sz w:val="24"/>
          <w:szCs w:val="24"/>
        </w:rPr>
        <w:t>частью 1 статьи 30</w:t>
      </w:r>
      <w:r w:rsidRPr="00D83400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3400">
        <w:rPr>
          <w:rFonts w:ascii="Times New Roman" w:hAnsi="Times New Roman" w:cs="Times New Roman"/>
          <w:sz w:val="24"/>
          <w:szCs w:val="24"/>
        </w:rPr>
        <w:t xml:space="preserve"> 44-ФЗ заказчики обязаны осуществлять закупки у субъектов малого предпринимательства, социально ориентированных некоммерческих организаций в объеме не менее чем 25 процентов совокупного годового объема закупок (далее - СГОЗ), рассчитанного с учетом </w:t>
      </w:r>
      <w:r w:rsidRPr="00D83400">
        <w:rPr>
          <w:rFonts w:ascii="Times New Roman" w:hAnsi="Times New Roman" w:cs="Times New Roman"/>
          <w:sz w:val="24"/>
          <w:szCs w:val="24"/>
        </w:rPr>
        <w:t>части 1.1 указанной статьи</w:t>
      </w:r>
      <w:r w:rsidRPr="00D834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57AC06" w14:textId="72A07209" w:rsidR="00D83400" w:rsidRPr="00D83400" w:rsidRDefault="00D83400" w:rsidP="00D8340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400">
        <w:rPr>
          <w:rFonts w:ascii="Times New Roman" w:hAnsi="Times New Roman" w:cs="Times New Roman"/>
          <w:sz w:val="24"/>
          <w:szCs w:val="24"/>
        </w:rPr>
        <w:t>Частью 1.1 статьи 30</w:t>
      </w:r>
      <w:r w:rsidRPr="00D83400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3400">
        <w:rPr>
          <w:rFonts w:ascii="Times New Roman" w:hAnsi="Times New Roman" w:cs="Times New Roman"/>
          <w:sz w:val="24"/>
          <w:szCs w:val="24"/>
        </w:rPr>
        <w:t xml:space="preserve"> 44-ФЗ установлен перечень закупок, которые не включаются в расчет СГОЗ при определении объема закупок, предусмотренного </w:t>
      </w:r>
      <w:r w:rsidRPr="00D83400">
        <w:rPr>
          <w:rFonts w:ascii="Times New Roman" w:hAnsi="Times New Roman" w:cs="Times New Roman"/>
          <w:sz w:val="24"/>
          <w:szCs w:val="24"/>
        </w:rPr>
        <w:t>частью 1 статьи 30</w:t>
      </w:r>
      <w:r w:rsidRPr="00D83400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3400">
        <w:rPr>
          <w:rFonts w:ascii="Times New Roman" w:hAnsi="Times New Roman" w:cs="Times New Roman"/>
          <w:sz w:val="24"/>
          <w:szCs w:val="24"/>
        </w:rPr>
        <w:t xml:space="preserve"> 44-ФЗ. </w:t>
      </w:r>
    </w:p>
    <w:p w14:paraId="446F3460" w14:textId="5DA9AF7B" w:rsidR="00D83400" w:rsidRPr="00D83400" w:rsidRDefault="00D83400" w:rsidP="00D8340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400">
        <w:rPr>
          <w:rFonts w:ascii="Times New Roman" w:hAnsi="Times New Roman" w:cs="Times New Roman"/>
          <w:sz w:val="24"/>
          <w:szCs w:val="24"/>
        </w:rPr>
        <w:t xml:space="preserve">В силу положений </w:t>
      </w:r>
      <w:r w:rsidRPr="00D83400">
        <w:rPr>
          <w:rFonts w:ascii="Times New Roman" w:hAnsi="Times New Roman" w:cs="Times New Roman"/>
          <w:sz w:val="24"/>
          <w:szCs w:val="24"/>
        </w:rPr>
        <w:t>части 71 статьи 112</w:t>
      </w:r>
      <w:r w:rsidRPr="00D83400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3400">
        <w:rPr>
          <w:rFonts w:ascii="Times New Roman" w:hAnsi="Times New Roman" w:cs="Times New Roman"/>
          <w:sz w:val="24"/>
          <w:szCs w:val="24"/>
        </w:rPr>
        <w:t xml:space="preserve"> 44-ФЗ в 2022 и 2023 годах при определении заказчиками из числа федеральных органов исполнительной власти или органов исполнительной власти субъектов Российской Федерации, подведомственных им государственных учреждений или государственных унитарных предприятий, а также муниципальных медицинских организаций объема закупок, предусмотренного </w:t>
      </w:r>
      <w:r w:rsidRPr="00D83400">
        <w:rPr>
          <w:rFonts w:ascii="Times New Roman" w:hAnsi="Times New Roman" w:cs="Times New Roman"/>
          <w:sz w:val="24"/>
          <w:szCs w:val="24"/>
        </w:rPr>
        <w:t>частью 1 статьи 30</w:t>
      </w:r>
      <w:r w:rsidRPr="00D83400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3400">
        <w:rPr>
          <w:rFonts w:ascii="Times New Roman" w:hAnsi="Times New Roman" w:cs="Times New Roman"/>
          <w:sz w:val="24"/>
          <w:szCs w:val="24"/>
        </w:rPr>
        <w:t xml:space="preserve"> 44-ФЗ, в расчет СГОЗ не включаются закупки лекарственных препаратов для медицинского применения и медицинских изделий. </w:t>
      </w:r>
    </w:p>
    <w:p w14:paraId="79392AAD" w14:textId="3C6BB12E" w:rsidR="00D83400" w:rsidRPr="00D83400" w:rsidRDefault="00D83400" w:rsidP="00D8340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400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D83400">
        <w:rPr>
          <w:rFonts w:ascii="Times New Roman" w:hAnsi="Times New Roman" w:cs="Times New Roman"/>
          <w:sz w:val="24"/>
          <w:szCs w:val="24"/>
        </w:rPr>
        <w:t>частью 71 статьи 112</w:t>
      </w:r>
      <w:r w:rsidRPr="00D83400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3400">
        <w:rPr>
          <w:rFonts w:ascii="Times New Roman" w:hAnsi="Times New Roman" w:cs="Times New Roman"/>
          <w:sz w:val="24"/>
          <w:szCs w:val="24"/>
        </w:rPr>
        <w:t xml:space="preserve"> 44-ФЗ установлено, что при определении указанными в данной </w:t>
      </w:r>
      <w:r w:rsidRPr="00D83400">
        <w:rPr>
          <w:rFonts w:ascii="Times New Roman" w:hAnsi="Times New Roman" w:cs="Times New Roman"/>
          <w:sz w:val="24"/>
          <w:szCs w:val="24"/>
        </w:rPr>
        <w:t>части</w:t>
      </w:r>
      <w:r w:rsidRPr="00D83400">
        <w:rPr>
          <w:rFonts w:ascii="Times New Roman" w:hAnsi="Times New Roman" w:cs="Times New Roman"/>
          <w:sz w:val="24"/>
          <w:szCs w:val="24"/>
        </w:rPr>
        <w:t xml:space="preserve"> заказчиками в 2022 и 2023 годах объема закупок, предусмотренного </w:t>
      </w:r>
      <w:r w:rsidRPr="00D83400">
        <w:rPr>
          <w:rFonts w:ascii="Times New Roman" w:hAnsi="Times New Roman" w:cs="Times New Roman"/>
          <w:sz w:val="24"/>
          <w:szCs w:val="24"/>
        </w:rPr>
        <w:t>частью 1 статьи 30</w:t>
      </w:r>
      <w:r w:rsidRPr="00D83400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3400">
        <w:rPr>
          <w:rFonts w:ascii="Times New Roman" w:hAnsi="Times New Roman" w:cs="Times New Roman"/>
          <w:sz w:val="24"/>
          <w:szCs w:val="24"/>
        </w:rPr>
        <w:t xml:space="preserve"> 44-ФЗ, в расчет СГОЗ не включаются закупки лекарственных препаратов для медицинского применения и медицинских изделий. </w:t>
      </w:r>
    </w:p>
    <w:p w14:paraId="21272CF4" w14:textId="61FC11EC" w:rsidR="00D83400" w:rsidRPr="00D83400" w:rsidRDefault="00D83400" w:rsidP="00D8340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400">
        <w:rPr>
          <w:rFonts w:ascii="Times New Roman" w:hAnsi="Times New Roman" w:cs="Times New Roman"/>
          <w:sz w:val="24"/>
          <w:szCs w:val="24"/>
        </w:rPr>
        <w:t xml:space="preserve">При этом положения </w:t>
      </w:r>
      <w:r w:rsidRPr="00D83400">
        <w:rPr>
          <w:rFonts w:ascii="Times New Roman" w:hAnsi="Times New Roman" w:cs="Times New Roman"/>
          <w:sz w:val="24"/>
          <w:szCs w:val="24"/>
        </w:rPr>
        <w:t>части 71 статьи 112</w:t>
      </w:r>
      <w:r w:rsidRPr="00D83400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3400">
        <w:rPr>
          <w:rFonts w:ascii="Times New Roman" w:hAnsi="Times New Roman" w:cs="Times New Roman"/>
          <w:sz w:val="24"/>
          <w:szCs w:val="24"/>
        </w:rPr>
        <w:t xml:space="preserve"> 44-ФЗ не устанавливают ограничения возможности осуществления таких закупок у субъектов малого предпринимательства и социально ориентированных некоммерческих организаций. </w:t>
      </w:r>
    </w:p>
    <w:p w14:paraId="76F45B16" w14:textId="474ABB18" w:rsidR="00D83400" w:rsidRPr="00D83400" w:rsidRDefault="00D83400" w:rsidP="00D8340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400">
        <w:rPr>
          <w:rFonts w:ascii="Times New Roman" w:hAnsi="Times New Roman" w:cs="Times New Roman"/>
          <w:sz w:val="24"/>
          <w:szCs w:val="24"/>
        </w:rPr>
        <w:t xml:space="preserve">Также отмечаем, что закупки у единственного поставщика (подрядчика, исполнителя), осуществленные в соответствии с </w:t>
      </w:r>
      <w:r w:rsidRPr="00D83400">
        <w:rPr>
          <w:rFonts w:ascii="Times New Roman" w:hAnsi="Times New Roman" w:cs="Times New Roman"/>
          <w:sz w:val="24"/>
          <w:szCs w:val="24"/>
        </w:rPr>
        <w:t>пунктом 25 части 1 статьи 93</w:t>
      </w:r>
      <w:r w:rsidRPr="00D83400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3400">
        <w:rPr>
          <w:rFonts w:ascii="Times New Roman" w:hAnsi="Times New Roman" w:cs="Times New Roman"/>
          <w:sz w:val="24"/>
          <w:szCs w:val="24"/>
        </w:rPr>
        <w:t xml:space="preserve"> 44-ФЗ по результатам несостоявшегося определения поставщика (подрядчика, исполнителя), проведенного с установлением требования о привлечении к исполнению контракта </w:t>
      </w:r>
      <w:r w:rsidRPr="00D83400">
        <w:rPr>
          <w:rFonts w:ascii="Times New Roman" w:hAnsi="Times New Roman" w:cs="Times New Roman"/>
          <w:sz w:val="24"/>
          <w:szCs w:val="24"/>
        </w:rPr>
        <w:lastRenderedPageBreak/>
        <w:t xml:space="preserve">субподрядчиков, соисполнителей из числа субъектов малого предпринимательства, социально ориентированных некоммерческих организаций в соответствии с </w:t>
      </w:r>
      <w:r w:rsidRPr="00D83400">
        <w:rPr>
          <w:rFonts w:ascii="Times New Roman" w:hAnsi="Times New Roman" w:cs="Times New Roman"/>
          <w:sz w:val="24"/>
          <w:szCs w:val="24"/>
        </w:rPr>
        <w:t>частью 5 статьи 30</w:t>
      </w:r>
      <w:r w:rsidRPr="00D83400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3400">
        <w:rPr>
          <w:rFonts w:ascii="Times New Roman" w:hAnsi="Times New Roman" w:cs="Times New Roman"/>
          <w:sz w:val="24"/>
          <w:szCs w:val="24"/>
        </w:rPr>
        <w:t xml:space="preserve"> 44-ФЗ, не включаются в расчет СГОЗ. При этом объем такого привлечения учитывается в объеме закупок, осуществленных заказчиками у субъектов малого предпринимательства, социально ориентированных некоммерческих организаций в соответствии с </w:t>
      </w:r>
      <w:r w:rsidRPr="00D83400">
        <w:rPr>
          <w:rFonts w:ascii="Times New Roman" w:hAnsi="Times New Roman" w:cs="Times New Roman"/>
          <w:sz w:val="24"/>
          <w:szCs w:val="24"/>
        </w:rPr>
        <w:t>частью 1 статьи 30</w:t>
      </w:r>
      <w:r w:rsidRPr="00D83400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3400">
        <w:rPr>
          <w:rFonts w:ascii="Times New Roman" w:hAnsi="Times New Roman" w:cs="Times New Roman"/>
          <w:sz w:val="24"/>
          <w:szCs w:val="24"/>
        </w:rPr>
        <w:t xml:space="preserve"> 44-ФЗ, и включается в отчет, указанный в </w:t>
      </w:r>
      <w:r w:rsidRPr="00D83400">
        <w:rPr>
          <w:rFonts w:ascii="Times New Roman" w:hAnsi="Times New Roman" w:cs="Times New Roman"/>
          <w:sz w:val="24"/>
          <w:szCs w:val="24"/>
        </w:rPr>
        <w:t>части 4 данной статьи</w:t>
      </w:r>
      <w:r w:rsidRPr="00D834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576204" w14:textId="77777777" w:rsidR="00D83400" w:rsidRPr="00D83400" w:rsidRDefault="00D83400" w:rsidP="00D8340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400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0E57F338" w14:textId="77777777" w:rsidR="00D83400" w:rsidRPr="00D83400" w:rsidRDefault="00D83400" w:rsidP="00D83400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83400"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</w:t>
      </w:r>
    </w:p>
    <w:p w14:paraId="5F1A74EC" w14:textId="77777777" w:rsidR="00D83400" w:rsidRPr="00D83400" w:rsidRDefault="00D83400" w:rsidP="00D83400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83400">
        <w:rPr>
          <w:rFonts w:ascii="Times New Roman" w:hAnsi="Times New Roman" w:cs="Times New Roman"/>
          <w:sz w:val="24"/>
          <w:szCs w:val="24"/>
        </w:rPr>
        <w:t xml:space="preserve">Д.А.ГОТОВЦЕВ </w:t>
      </w:r>
    </w:p>
    <w:p w14:paraId="150469D0" w14:textId="77777777" w:rsidR="00D83400" w:rsidRPr="00D83400" w:rsidRDefault="00D83400" w:rsidP="00D83400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83400">
        <w:rPr>
          <w:rFonts w:ascii="Times New Roman" w:hAnsi="Times New Roman" w:cs="Times New Roman"/>
          <w:sz w:val="24"/>
          <w:szCs w:val="24"/>
        </w:rPr>
        <w:t xml:space="preserve">01.07.2022 </w:t>
      </w:r>
    </w:p>
    <w:p w14:paraId="50FE02B0" w14:textId="77777777" w:rsidR="006D32F1" w:rsidRPr="002E1665" w:rsidRDefault="006D32F1" w:rsidP="00D83400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2E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E1665"/>
    <w:rsid w:val="00544CE9"/>
    <w:rsid w:val="006D32F1"/>
    <w:rsid w:val="008B4EEB"/>
    <w:rsid w:val="00B96795"/>
    <w:rsid w:val="00C1291E"/>
    <w:rsid w:val="00C97069"/>
    <w:rsid w:val="00D814B0"/>
    <w:rsid w:val="00D8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340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2022-07-19T11:27:00Z</dcterms:created>
  <dcterms:modified xsi:type="dcterms:W3CDTF">2022-07-19T11:27:00Z</dcterms:modified>
</cp:coreProperties>
</file>