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502B8" w14:textId="77777777" w:rsidR="003923A6" w:rsidRPr="003923A6" w:rsidRDefault="003923A6" w:rsidP="003923A6">
      <w:pPr>
        <w:pStyle w:val="aligncenter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  <w:r w:rsidRPr="003923A6">
        <w:rPr>
          <w:b/>
          <w:bCs/>
          <w:color w:val="000000"/>
        </w:rPr>
        <w:t>МИНИСТЕРСТВО СТРОИТЕЛЬСТВА И ЖИЛИЩНО-КОММУНАЛЬНОГО</w:t>
      </w:r>
    </w:p>
    <w:p w14:paraId="74B60CE8" w14:textId="77777777" w:rsidR="003923A6" w:rsidRPr="003923A6" w:rsidRDefault="003923A6" w:rsidP="003923A6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  <w:r w:rsidRPr="003923A6">
        <w:rPr>
          <w:b/>
          <w:bCs/>
          <w:color w:val="000000"/>
        </w:rPr>
        <w:t>ХОЗЯЙСТВА РОССИЙСКОЙ ФЕДЕРАЦИИ</w:t>
      </w:r>
    </w:p>
    <w:p w14:paraId="071A05BD" w14:textId="77777777" w:rsidR="003923A6" w:rsidRPr="003923A6" w:rsidRDefault="003923A6" w:rsidP="003923A6">
      <w:pPr>
        <w:pStyle w:val="aligncenter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  <w:r w:rsidRPr="003923A6">
        <w:rPr>
          <w:b/>
          <w:bCs/>
          <w:color w:val="000000"/>
        </w:rPr>
        <w:t>ПИСЬМО</w:t>
      </w:r>
    </w:p>
    <w:p w14:paraId="0C5AD50B" w14:textId="4A58BBEB" w:rsidR="003923A6" w:rsidRPr="003923A6" w:rsidRDefault="003923A6" w:rsidP="003923A6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  <w:r w:rsidRPr="003923A6">
        <w:rPr>
          <w:b/>
          <w:bCs/>
          <w:color w:val="000000"/>
        </w:rPr>
        <w:t xml:space="preserve">от 27 сентября 2022 г. </w:t>
      </w:r>
      <w:r>
        <w:rPr>
          <w:b/>
          <w:bCs/>
          <w:color w:val="000000"/>
        </w:rPr>
        <w:t>№</w:t>
      </w:r>
      <w:r w:rsidRPr="003923A6">
        <w:rPr>
          <w:b/>
          <w:bCs/>
          <w:color w:val="000000"/>
        </w:rPr>
        <w:t xml:space="preserve"> 49588-СМ/09</w:t>
      </w:r>
    </w:p>
    <w:p w14:paraId="1DECCB75" w14:textId="072C4DE0" w:rsidR="003923A6" w:rsidRPr="003923A6" w:rsidRDefault="003923A6" w:rsidP="003923A6">
      <w:pPr>
        <w:pStyle w:val="1"/>
        <w:shd w:val="clear" w:color="auto" w:fill="FFFFFF"/>
        <w:spacing w:before="161" w:beforeAutospacing="0" w:after="161" w:afterAutospacing="0"/>
        <w:ind w:firstLine="709"/>
        <w:contextualSpacing/>
        <w:jc w:val="center"/>
        <w:rPr>
          <w:b w:val="0"/>
          <w:bCs w:val="0"/>
          <w:color w:val="000000" w:themeColor="text1"/>
          <w:sz w:val="24"/>
          <w:szCs w:val="24"/>
        </w:rPr>
      </w:pPr>
      <w:r w:rsidRPr="003923A6">
        <w:rPr>
          <w:b w:val="0"/>
          <w:bCs w:val="0"/>
          <w:color w:val="000000"/>
          <w:sz w:val="24"/>
          <w:szCs w:val="24"/>
        </w:rPr>
        <w:t>«</w:t>
      </w:r>
      <w:r w:rsidRPr="003923A6">
        <w:rPr>
          <w:color w:val="000000" w:themeColor="text1"/>
          <w:sz w:val="24"/>
          <w:szCs w:val="24"/>
        </w:rPr>
        <w:t xml:space="preserve">О применении постановления Правительства РФ от 09.08.2021 </w:t>
      </w:r>
      <w:r>
        <w:rPr>
          <w:color w:val="000000" w:themeColor="text1"/>
          <w:sz w:val="24"/>
          <w:szCs w:val="24"/>
        </w:rPr>
        <w:t>№</w:t>
      </w:r>
      <w:r w:rsidRPr="003923A6">
        <w:rPr>
          <w:color w:val="000000" w:themeColor="text1"/>
          <w:sz w:val="24"/>
          <w:szCs w:val="24"/>
        </w:rPr>
        <w:t xml:space="preserve"> 1315</w:t>
      </w:r>
      <w:r w:rsidRPr="003923A6">
        <w:rPr>
          <w:b w:val="0"/>
          <w:bCs w:val="0"/>
          <w:color w:val="000000" w:themeColor="text1"/>
          <w:sz w:val="24"/>
          <w:szCs w:val="24"/>
        </w:rPr>
        <w:t>»</w:t>
      </w:r>
    </w:p>
    <w:p w14:paraId="13ABAF03" w14:textId="23F1D7A5" w:rsidR="003923A6" w:rsidRPr="003923A6" w:rsidRDefault="003923A6" w:rsidP="003923A6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3923A6">
        <w:rPr>
          <w:color w:val="000000"/>
        </w:rPr>
        <w:t>В связи с многочисленными обращениями субъектов Российской Федерации о применении </w:t>
      </w:r>
      <w:r w:rsidRPr="003923A6">
        <w:rPr>
          <w:color w:val="000000"/>
        </w:rPr>
        <w:t>постановления</w:t>
      </w:r>
      <w:r w:rsidRPr="003923A6">
        <w:rPr>
          <w:color w:val="000000"/>
        </w:rPr>
        <w:t xml:space="preserve"> Правительства Российской Федерации от 9 августа 2021 г. </w:t>
      </w:r>
      <w:r>
        <w:rPr>
          <w:color w:val="000000"/>
        </w:rPr>
        <w:t>№</w:t>
      </w:r>
      <w:r w:rsidRPr="003923A6">
        <w:rPr>
          <w:color w:val="000000"/>
        </w:rPr>
        <w:t xml:space="preserve"> 1315 "О внесении изменений в некоторые акты Правительства Российской Федерации" Министерство строительства и жилищно-коммунального хозяйства Российской Федерации сообщает.</w:t>
      </w:r>
    </w:p>
    <w:p w14:paraId="3C65B96B" w14:textId="76C20F88" w:rsidR="003923A6" w:rsidRPr="003923A6" w:rsidRDefault="003923A6" w:rsidP="003923A6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3923A6">
        <w:rPr>
          <w:color w:val="000000"/>
        </w:rPr>
        <w:t>Постановлением</w:t>
      </w:r>
      <w:r w:rsidRPr="003923A6">
        <w:rPr>
          <w:color w:val="000000"/>
        </w:rPr>
        <w:t xml:space="preserve"> Правительства Российской Федерации от 9 августа 2021 г. </w:t>
      </w:r>
      <w:r>
        <w:rPr>
          <w:color w:val="000000"/>
        </w:rPr>
        <w:t>№</w:t>
      </w:r>
      <w:r w:rsidRPr="003923A6">
        <w:rPr>
          <w:color w:val="000000"/>
        </w:rPr>
        <w:t xml:space="preserve"> 1315 "О внесении изменений в некоторые акты Правительства Российской Федерации" (далее - постановление </w:t>
      </w:r>
      <w:r>
        <w:rPr>
          <w:color w:val="000000"/>
        </w:rPr>
        <w:t>№</w:t>
      </w:r>
      <w:r w:rsidRPr="003923A6">
        <w:rPr>
          <w:color w:val="000000"/>
        </w:rPr>
        <w:t xml:space="preserve"> 1315) установлена возможность изменения существенных условий контракта, в том числе изменение (увеличение) цены контракта в связи с существенным увеличением в 2021 и 2022 годах цен на строительные ресурсы.</w:t>
      </w:r>
    </w:p>
    <w:p w14:paraId="2587019C" w14:textId="0EAA9A21" w:rsidR="003923A6" w:rsidRPr="003923A6" w:rsidRDefault="003923A6" w:rsidP="003923A6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3923A6">
        <w:rPr>
          <w:color w:val="000000"/>
        </w:rPr>
        <w:t>В соответствии с </w:t>
      </w:r>
      <w:r w:rsidRPr="003923A6">
        <w:rPr>
          <w:color w:val="000000"/>
        </w:rPr>
        <w:t>подпунктом "а" пункта 2</w:t>
      </w:r>
      <w:r w:rsidRPr="003923A6">
        <w:rPr>
          <w:color w:val="000000"/>
        </w:rPr>
        <w:t xml:space="preserve"> постановления </w:t>
      </w:r>
      <w:r>
        <w:rPr>
          <w:color w:val="000000"/>
        </w:rPr>
        <w:t>№</w:t>
      </w:r>
      <w:r w:rsidRPr="003923A6">
        <w:rPr>
          <w:color w:val="000000"/>
        </w:rPr>
        <w:t xml:space="preserve"> 1315 размер изменения (увеличения) цены контракта определяется в порядке, установленном </w:t>
      </w:r>
      <w:r w:rsidRPr="003923A6">
        <w:rPr>
          <w:color w:val="000000"/>
        </w:rPr>
        <w:t>Методикой</w:t>
      </w:r>
      <w:r w:rsidRPr="003923A6">
        <w:rPr>
          <w:color w:val="000000"/>
        </w:rPr>
        <w:t xml:space="preserve"> составления сметы контракта, предметом которого являются строительство, реконструкция объектов капитального строительства, утвержденной приказом Минстроя России от 23 декабря 2019 г. </w:t>
      </w:r>
      <w:r>
        <w:rPr>
          <w:color w:val="000000"/>
        </w:rPr>
        <w:t>№</w:t>
      </w:r>
      <w:r w:rsidRPr="003923A6">
        <w:rPr>
          <w:color w:val="000000"/>
        </w:rPr>
        <w:t xml:space="preserve"> 841/</w:t>
      </w:r>
      <w:proofErr w:type="spellStart"/>
      <w:r w:rsidRPr="003923A6">
        <w:rPr>
          <w:color w:val="000000"/>
        </w:rPr>
        <w:t>пр</w:t>
      </w:r>
      <w:proofErr w:type="spellEnd"/>
      <w:r w:rsidRPr="003923A6">
        <w:rPr>
          <w:color w:val="000000"/>
        </w:rPr>
        <w:t xml:space="preserve"> (далее - Методика </w:t>
      </w:r>
      <w:r>
        <w:rPr>
          <w:color w:val="000000"/>
        </w:rPr>
        <w:t>№</w:t>
      </w:r>
      <w:r w:rsidRPr="003923A6">
        <w:rPr>
          <w:color w:val="000000"/>
        </w:rPr>
        <w:t xml:space="preserve"> 841/</w:t>
      </w:r>
      <w:proofErr w:type="spellStart"/>
      <w:r w:rsidRPr="003923A6">
        <w:rPr>
          <w:color w:val="000000"/>
        </w:rPr>
        <w:t>пр</w:t>
      </w:r>
      <w:proofErr w:type="spellEnd"/>
      <w:r w:rsidRPr="003923A6">
        <w:rPr>
          <w:color w:val="000000"/>
        </w:rPr>
        <w:t>).</w:t>
      </w:r>
    </w:p>
    <w:p w14:paraId="475578F1" w14:textId="6F9E7FE3" w:rsidR="003923A6" w:rsidRPr="003923A6" w:rsidRDefault="003923A6" w:rsidP="003923A6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3923A6">
        <w:rPr>
          <w:color w:val="000000"/>
        </w:rPr>
        <w:t>В соответствии с </w:t>
      </w:r>
      <w:r w:rsidRPr="003923A6">
        <w:rPr>
          <w:color w:val="000000"/>
        </w:rPr>
        <w:t>подпунктом "в" пункта 14.2</w:t>
      </w:r>
      <w:r w:rsidRPr="003923A6">
        <w:rPr>
          <w:color w:val="000000"/>
        </w:rPr>
        <w:t xml:space="preserve"> Методики </w:t>
      </w:r>
      <w:r>
        <w:rPr>
          <w:color w:val="000000"/>
        </w:rPr>
        <w:t>№</w:t>
      </w:r>
      <w:r w:rsidRPr="003923A6">
        <w:rPr>
          <w:color w:val="000000"/>
        </w:rPr>
        <w:t xml:space="preserve"> 841/</w:t>
      </w:r>
      <w:proofErr w:type="spellStart"/>
      <w:r w:rsidRPr="003923A6">
        <w:rPr>
          <w:color w:val="000000"/>
        </w:rPr>
        <w:t>пр</w:t>
      </w:r>
      <w:proofErr w:type="spellEnd"/>
      <w:r w:rsidRPr="003923A6">
        <w:rPr>
          <w:color w:val="000000"/>
        </w:rPr>
        <w:t xml:space="preserve"> при расчете цены работ по новой (откорректированной) смете контрак</w:t>
      </w:r>
      <w:bookmarkStart w:id="0" w:name="_GoBack"/>
      <w:bookmarkEnd w:id="0"/>
      <w:r w:rsidRPr="003923A6">
        <w:rPr>
          <w:color w:val="000000"/>
        </w:rPr>
        <w:t>та в уровне цен исполнения контракта по соглашению сторон может дополнительно учитываться увеличение цены работ, выполненных и принятых заказчиком в 2021 году до даты представления расчета, с применением коэффициента корректировки цены контракта (</w:t>
      </w:r>
      <w:proofErr w:type="spellStart"/>
      <w:r w:rsidRPr="003923A6">
        <w:rPr>
          <w:color w:val="000000"/>
        </w:rPr>
        <w:t>Ккор</w:t>
      </w:r>
      <w:proofErr w:type="spellEnd"/>
      <w:r w:rsidRPr="003923A6">
        <w:rPr>
          <w:color w:val="000000"/>
        </w:rPr>
        <w:t>).</w:t>
      </w:r>
    </w:p>
    <w:p w14:paraId="350D8307" w14:textId="5C838E40" w:rsidR="003923A6" w:rsidRPr="003923A6" w:rsidRDefault="003923A6" w:rsidP="003923A6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3923A6">
        <w:rPr>
          <w:color w:val="000000"/>
        </w:rPr>
        <w:t>Согласно </w:t>
      </w:r>
      <w:r w:rsidRPr="003923A6">
        <w:rPr>
          <w:color w:val="000000"/>
        </w:rPr>
        <w:t>подпункту "д" пункта 14.2</w:t>
      </w:r>
      <w:r w:rsidRPr="003923A6">
        <w:rPr>
          <w:color w:val="000000"/>
        </w:rPr>
        <w:t xml:space="preserve"> Методики </w:t>
      </w:r>
      <w:r>
        <w:rPr>
          <w:color w:val="000000"/>
        </w:rPr>
        <w:t>№</w:t>
      </w:r>
      <w:r w:rsidRPr="003923A6">
        <w:rPr>
          <w:color w:val="000000"/>
        </w:rPr>
        <w:t xml:space="preserve"> 841/</w:t>
      </w:r>
      <w:proofErr w:type="spellStart"/>
      <w:r w:rsidRPr="003923A6">
        <w:rPr>
          <w:color w:val="000000"/>
        </w:rPr>
        <w:t>пр</w:t>
      </w:r>
      <w:proofErr w:type="spellEnd"/>
      <w:r w:rsidRPr="003923A6">
        <w:rPr>
          <w:color w:val="000000"/>
        </w:rPr>
        <w:t xml:space="preserve"> стоимость работ, выполненных подрядчиком и оплаченных заказчиком в 2021 г. до даты выполнения расчета обосновывающего существенное возрастание стоимости строительных ресурсов (далее - Расчет), а также стоимость работ, выполненных подрядчиком и оплаченных заказчиком от даты выполнения Расчета до даты заключения дополнительного соглашения об изменении цены контракта, подлежит корректировке.</w:t>
      </w:r>
    </w:p>
    <w:p w14:paraId="62687656" w14:textId="77777777" w:rsidR="003923A6" w:rsidRPr="003923A6" w:rsidRDefault="003923A6" w:rsidP="003923A6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3923A6">
        <w:rPr>
          <w:color w:val="000000"/>
        </w:rPr>
        <w:t>Приемка выполненных работ осуществляется на основании откорректированной сметы контракта в порядке, предусмотренном условиями контракта.</w:t>
      </w:r>
    </w:p>
    <w:p w14:paraId="5C90B66E" w14:textId="77777777" w:rsidR="003923A6" w:rsidRPr="003923A6" w:rsidRDefault="003923A6" w:rsidP="003923A6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3923A6">
        <w:rPr>
          <w:color w:val="000000"/>
        </w:rPr>
        <w:t>С.Г.МУЗЫЧЕНКО</w:t>
      </w:r>
    </w:p>
    <w:p w14:paraId="3DA5A562" w14:textId="77777777" w:rsidR="00544CE2" w:rsidRPr="003923A6" w:rsidRDefault="00544CE2" w:rsidP="003923A6">
      <w:pPr>
        <w:spacing w:line="240" w:lineRule="auto"/>
        <w:ind w:firstLine="709"/>
        <w:contextualSpacing/>
        <w:rPr>
          <w:sz w:val="24"/>
          <w:szCs w:val="24"/>
        </w:rPr>
      </w:pPr>
    </w:p>
    <w:sectPr w:rsidR="00544CE2" w:rsidRPr="00392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3923A6"/>
    <w:rsid w:val="00544CE2"/>
    <w:rsid w:val="00544CE9"/>
    <w:rsid w:val="006146DA"/>
    <w:rsid w:val="006D32F1"/>
    <w:rsid w:val="008B4EEB"/>
    <w:rsid w:val="00B04849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2022-10-07T15:28:00Z</dcterms:created>
  <dcterms:modified xsi:type="dcterms:W3CDTF">2022-10-07T15:28:00Z</dcterms:modified>
</cp:coreProperties>
</file>