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МИНИСТЕРСТВО ФИНА</w:t>
      </w:r>
      <w:bookmarkStart w:id="0" w:name="_GoBack"/>
      <w:bookmarkEnd w:id="0"/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НСОВ РОССИЙСКОЙ ФЕДЕРАЦИИ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ПИСЬМО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от 3 мая 2023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 02-14-08/40550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ООО от 31 марта 2023 г. по вопросу осуществления расчетов при казначейском сопровождении средств по контрактам (договорам), заключаемым в рамках исполнения государственного контракта, заключенного в 2022 году в целях реализации государственного оборонного заказа, предметом которого является строительство (далее - Государственный контракт), и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329,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операций.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Казначейское сопровождение осуществляется в соответствии с положениями главы 24.4 Бюджетного кодекса Российской Федерации (далее - Бюджетный кодекс).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В соответствии со статьей 242.25 Бюджетного кодекса частью 2 статьи 5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390-ФЗ 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"О федеральном бюджете на 2022 год и на плановый период 2023 и 2024 годов" (далее - Федеральный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390-ФЗ)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определены средства, подлежащие казначейскому сопровождению в 2022 году, предоставляемые из федерального бюджета.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Согласно пункту 7 части 2 статьи 5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390-ФЗ с учетом положений части 41 статьи 10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384-ФЗ 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 (далее - Федеральный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384-ФЗ)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в 2022 году казначейскому сопровождению подлежали расчеты по государственным контрактам, заключаемым в целям реализации государственного оборонного заказа на сумму 5 000,0 тыс. рублей и более, а также расчеты по контрактам (договорам), заключаемым в рамках исполнения указанных государственных контрактов на сумму 5 000,0 тыс. рублей и более.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В соответствии с положениями частей 38 и 39 статьи 10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384-ФЗ в 2022 году при казначейском сопровождении средств, предоставляемых на основании контрактов (договоров), указанных в том числе в пункте 7 части 2 статьи 5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390-ФЗ, заключаемых в целях приобретения строительных материалов и оборудования в рамках исполнения в том числе государственных контрактов или в целях выполнения работ, оказания услуг в рамках исполнения в том числе государственных контрактов,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 по таким контрактам (договорам) осуществляется в порядке, установленном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1182 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"О порядке перечисления в 2022 году средств, подлежащих казначейскому сопровождению, на расчетные счета, открытые в кредитных организациях" (далее -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1182)</w:t>
      </w:r>
      <w:r>
        <w:rPr>
          <w:rFonts w:hint="default" w:ascii="Times New Roman" w:hAnsi="Times New Roman"/>
          <w:color w:val="auto"/>
          <w:sz w:val="24"/>
          <w:szCs w:val="24"/>
        </w:rPr>
        <w:t>, с лицевых счетов участника казначейского сопровождения, открытых заказчикам по таким контрактам (договорам) в территориальных органах Федерального казначейства, на расчетные счета, открытые поставщикам (подрядчикам, исполнителям) по таким контрактам (договорам) в кредитных организациях (далее соответственно - лицевой счет заказчика, расчетный счет исполнителя).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Согласно части 8 статьи 10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448-ФЗ </w:t>
      </w:r>
      <w:r>
        <w:rPr>
          <w:rFonts w:hint="default" w:ascii="Times New Roman" w:hAnsi="Times New Roman"/>
          <w:color w:val="auto"/>
          <w:sz w:val="24"/>
          <w:szCs w:val="24"/>
        </w:rPr>
        <w:t>"О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году" (далее - Федеральный закон 448-ФЗ)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в 2023 году при казначейском сопровождении средств, предоставляемых на основании контрактов (договоров), заключенных в рамках исполнения в том числе государственных контрактов, определенных в соответствии с федеральными законами о федеральном бюджете, действовавшими до дня вступления в силу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466-ФЗ </w:t>
      </w:r>
      <w:r>
        <w:rPr>
          <w:rFonts w:hint="default" w:ascii="Times New Roman" w:hAnsi="Times New Roman"/>
          <w:color w:val="auto"/>
          <w:sz w:val="24"/>
          <w:szCs w:val="24"/>
        </w:rPr>
        <w:t>"О федеральном бюджете на 2023 год и на плановый период 2024 и 2025 годов"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, применяются положения частей 4 - 6 статьи 10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448-ФЗ, в соответствии с которыми перечисление средств по таким контрактам (договорам) осуществляется с лицевых счетов заказчиков на расчетные счета исполнителей в порядке, установленном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2438 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"О порядке перечисления в 2023 году средств, подлежащих казначейскому сопровождению, на расчетные счета, открытые в кредитных организациях" (далее -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2438)</w:t>
      </w:r>
      <w:r>
        <w:rPr>
          <w:rFonts w:hint="default" w:ascii="Times New Roman" w:hAnsi="Times New Roman"/>
          <w:color w:val="auto"/>
          <w:sz w:val="24"/>
          <w:szCs w:val="24"/>
        </w:rPr>
        <w:t>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Учитывая изложенное, при осуществлении в 2023 году расчетов по контрактам (договорам), заключаемым в целях приобретения строительных материалов и оборудования или в целях выполнения работ, оказания услуг в рамках исполнения Государственного контракта, перечисление средств по таким контрактам (договорам) осуществляется с лицевого счета заказчика на расчетные счета исполнителей в порядке, установленном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2438.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Вместе с тем, учитывая, что положения частей 4 - 6 и 8 статьи 10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448-ФЗ направлены на упрощение расчетов при казначейском сопровождении средств, перечисление средств по контрактам (договорам), заключаемым в целях приобретения строительных материалов и оборудования или в целях выполнения работ, оказания услуг в рамках исполнения Государственного контракта, по мнению Департамента, также возможно осуществлять в соответствии с 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 приказом Министерства финансов Российской Федерации от 17 декабря 2021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214н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с лицевого счета заказчика на лицевые счета, открытые поставщикам (подрядчикам, исполнителям) по таким контрактам (договорам) в территориальных органах Федерального казначейства.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Врио директора Департамента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С.С.БЫЧКОВ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03.05.2023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B5964"/>
    <w:rsid w:val="2FB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2023-06-22T06:24:00Z</dcterms:created>
  <dc:creator>rahma</dc:creator>
  <cp:lastModifiedBy>rahma</cp:lastModifiedBy>
  <dcterms:modified xsi:type="dcterms:W3CDTF">2023-06-22T06:58:52Z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63F6894478B944DCBFBB90C0B4059FAB</vt:lpwstr>
  </property>
</Properties>
</file>