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184" w:rsidRPr="005D3232" w:rsidRDefault="00541184" w:rsidP="005D3232">
      <w:pPr>
        <w:ind w:firstLine="113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3232">
        <w:rPr>
          <w:rFonts w:ascii="Times New Roman" w:hAnsi="Times New Roman" w:cs="Times New Roman"/>
          <w:b/>
          <w:sz w:val="24"/>
          <w:szCs w:val="24"/>
        </w:rPr>
        <w:t>МИНИСТЕРСТВО ФИНАНСОВ РОССИЙСКОЙ ФЕДЕРАЦИИ</w:t>
      </w:r>
    </w:p>
    <w:p w:rsidR="00541184" w:rsidRPr="005D3232" w:rsidRDefault="00541184" w:rsidP="005D3232">
      <w:pPr>
        <w:ind w:firstLine="113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3232">
        <w:rPr>
          <w:rFonts w:ascii="Times New Roman" w:hAnsi="Times New Roman" w:cs="Times New Roman"/>
          <w:b/>
          <w:sz w:val="24"/>
          <w:szCs w:val="24"/>
        </w:rPr>
        <w:t>ПИСЬМО</w:t>
      </w:r>
    </w:p>
    <w:p w:rsidR="00541184" w:rsidRPr="005D3232" w:rsidRDefault="00541184" w:rsidP="005D3232">
      <w:pPr>
        <w:ind w:firstLine="113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3232">
        <w:rPr>
          <w:rFonts w:ascii="Times New Roman" w:hAnsi="Times New Roman" w:cs="Times New Roman"/>
          <w:b/>
          <w:sz w:val="24"/>
          <w:szCs w:val="24"/>
        </w:rPr>
        <w:t>от 7 апреля 2023 г. № 24-06-09/30982 "Об описании товаров, при закупках которых предъявляются экологические требования"</w:t>
      </w:r>
    </w:p>
    <w:p w:rsidR="00541184" w:rsidRPr="00541184" w:rsidRDefault="00541184" w:rsidP="00541184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41184">
        <w:rPr>
          <w:rFonts w:ascii="Times New Roman" w:hAnsi="Times New Roman" w:cs="Times New Roman"/>
          <w:sz w:val="24"/>
          <w:szCs w:val="24"/>
          <w:lang w:val="en-US"/>
        </w:rPr>
        <w:t> </w:t>
      </w:r>
    </w:p>
    <w:p w:rsidR="00541184" w:rsidRPr="00541184" w:rsidRDefault="00541184" w:rsidP="005D3232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41184">
        <w:rPr>
          <w:rFonts w:ascii="Times New Roman" w:hAnsi="Times New Roman" w:cs="Times New Roman"/>
          <w:sz w:val="24"/>
          <w:szCs w:val="24"/>
        </w:rPr>
        <w:t xml:space="preserve">Департамент бюджетной политики в сфере контрактной системы Минфина России (далее - Департамент), рассмотрев обращение, направленное посредством электронной почты от 13.03.2023, а также письмом от 15.03.2023, по вопросу о применении положений, установленных постановлением Правительства Российской Федерации от 08.07.2022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41184">
        <w:rPr>
          <w:rFonts w:ascii="Times New Roman" w:hAnsi="Times New Roman" w:cs="Times New Roman"/>
          <w:sz w:val="24"/>
          <w:szCs w:val="24"/>
        </w:rPr>
        <w:t xml:space="preserve"> 1224 </w:t>
      </w:r>
      <w:r w:rsidR="005D3232" w:rsidRPr="00541184">
        <w:rPr>
          <w:rFonts w:ascii="Times New Roman" w:hAnsi="Times New Roman" w:cs="Times New Roman"/>
          <w:sz w:val="24"/>
          <w:szCs w:val="24"/>
        </w:rPr>
        <w:t>"Об особенностях описания отдельных видов товаров, являющихся объектом закупки для обеспечения государственных и муниципальных нужд, при закупках которых предъявляются экологические требования" (далее - Постановление</w:t>
      </w:r>
      <w:proofErr w:type="gramEnd"/>
      <w:r w:rsidR="005D3232" w:rsidRPr="00541184">
        <w:rPr>
          <w:rFonts w:ascii="Times New Roman" w:hAnsi="Times New Roman" w:cs="Times New Roman"/>
          <w:sz w:val="24"/>
          <w:szCs w:val="24"/>
        </w:rPr>
        <w:t xml:space="preserve"> </w:t>
      </w:r>
      <w:r w:rsidR="005D3232">
        <w:rPr>
          <w:rFonts w:ascii="Times New Roman" w:hAnsi="Times New Roman" w:cs="Times New Roman"/>
          <w:sz w:val="24"/>
          <w:szCs w:val="24"/>
        </w:rPr>
        <w:t>№</w:t>
      </w:r>
      <w:r w:rsidR="005D3232" w:rsidRPr="00541184">
        <w:rPr>
          <w:rFonts w:ascii="Times New Roman" w:hAnsi="Times New Roman" w:cs="Times New Roman"/>
          <w:sz w:val="24"/>
          <w:szCs w:val="24"/>
        </w:rPr>
        <w:t xml:space="preserve"> 1224)</w:t>
      </w:r>
      <w:r w:rsidRPr="00541184">
        <w:rPr>
          <w:rFonts w:ascii="Times New Roman" w:hAnsi="Times New Roman" w:cs="Times New Roman"/>
          <w:sz w:val="24"/>
          <w:szCs w:val="24"/>
        </w:rPr>
        <w:t>, в отношении товаров, используемых при выполнении работ, оказании услуг, сообщает следующее.</w:t>
      </w:r>
    </w:p>
    <w:p w:rsidR="00541184" w:rsidRPr="00541184" w:rsidRDefault="00541184" w:rsidP="00541184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41184">
        <w:rPr>
          <w:rFonts w:ascii="Times New Roman" w:hAnsi="Times New Roman" w:cs="Times New Roman"/>
          <w:sz w:val="24"/>
          <w:szCs w:val="24"/>
        </w:rPr>
        <w:t xml:space="preserve">Положениями пунктов 11.8 и 12.5 Регламента Министерства финансов Российской Федерации, утвержденного приказом Минфина России от 14.09.2018 </w:t>
      </w:r>
      <w:r w:rsidR="005D3232">
        <w:rPr>
          <w:rFonts w:ascii="Times New Roman" w:hAnsi="Times New Roman" w:cs="Times New Roman"/>
          <w:sz w:val="24"/>
          <w:szCs w:val="24"/>
        </w:rPr>
        <w:t>№</w:t>
      </w:r>
      <w:r w:rsidRPr="00541184">
        <w:rPr>
          <w:rFonts w:ascii="Times New Roman" w:hAnsi="Times New Roman" w:cs="Times New Roman"/>
          <w:sz w:val="24"/>
          <w:szCs w:val="24"/>
        </w:rPr>
        <w:t xml:space="preserve"> 194н, предусмотрено, что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541184" w:rsidRPr="00541184" w:rsidRDefault="00541184" w:rsidP="00541184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41184">
        <w:rPr>
          <w:rFonts w:ascii="Times New Roman" w:hAnsi="Times New Roman" w:cs="Times New Roman"/>
          <w:sz w:val="24"/>
          <w:szCs w:val="24"/>
        </w:rPr>
        <w:t>Кроме того, в Минфине России, если законодательством Российской Федерации не установлено иное, не рассматриваются по существу обращения по оценке конкретных хозяйственных ситуаций.</w:t>
      </w:r>
    </w:p>
    <w:p w:rsidR="00541184" w:rsidRPr="00541184" w:rsidRDefault="00541184" w:rsidP="00541184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41184">
        <w:rPr>
          <w:rFonts w:ascii="Times New Roman" w:hAnsi="Times New Roman" w:cs="Times New Roman"/>
          <w:sz w:val="24"/>
          <w:szCs w:val="24"/>
        </w:rPr>
        <w:t>Вместе с тем в рамках установленной компетенции полагаем возможным отметить следующее.</w:t>
      </w:r>
    </w:p>
    <w:p w:rsidR="00541184" w:rsidRPr="00541184" w:rsidRDefault="00541184" w:rsidP="00541184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41184">
        <w:rPr>
          <w:rFonts w:ascii="Times New Roman" w:hAnsi="Times New Roman" w:cs="Times New Roman"/>
          <w:sz w:val="24"/>
          <w:szCs w:val="24"/>
        </w:rPr>
        <w:t xml:space="preserve">В реализацию предусмотренного частью 5 статьи 33 Федерального закона от 05.04.2013 </w:t>
      </w:r>
      <w:r w:rsidR="005D3232">
        <w:rPr>
          <w:rFonts w:ascii="Times New Roman" w:hAnsi="Times New Roman" w:cs="Times New Roman"/>
          <w:sz w:val="24"/>
          <w:szCs w:val="24"/>
        </w:rPr>
        <w:t>№</w:t>
      </w:r>
      <w:r w:rsidRPr="00541184">
        <w:rPr>
          <w:rFonts w:ascii="Times New Roman" w:hAnsi="Times New Roman" w:cs="Times New Roman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Закон </w:t>
      </w:r>
      <w:r w:rsidR="005D3232">
        <w:rPr>
          <w:rFonts w:ascii="Times New Roman" w:hAnsi="Times New Roman" w:cs="Times New Roman"/>
          <w:sz w:val="24"/>
          <w:szCs w:val="24"/>
        </w:rPr>
        <w:t>№</w:t>
      </w:r>
      <w:r w:rsidRPr="00541184">
        <w:rPr>
          <w:rFonts w:ascii="Times New Roman" w:hAnsi="Times New Roman" w:cs="Times New Roman"/>
          <w:sz w:val="24"/>
          <w:szCs w:val="24"/>
        </w:rPr>
        <w:t xml:space="preserve"> 44-ФЗ) Постановлением </w:t>
      </w:r>
      <w:r w:rsidR="005D3232">
        <w:rPr>
          <w:rFonts w:ascii="Times New Roman" w:hAnsi="Times New Roman" w:cs="Times New Roman"/>
          <w:sz w:val="24"/>
          <w:szCs w:val="24"/>
        </w:rPr>
        <w:t>№</w:t>
      </w:r>
      <w:r w:rsidRPr="00541184">
        <w:rPr>
          <w:rFonts w:ascii="Times New Roman" w:hAnsi="Times New Roman" w:cs="Times New Roman"/>
          <w:sz w:val="24"/>
          <w:szCs w:val="24"/>
        </w:rPr>
        <w:t xml:space="preserve"> 1224 установлены особенности описания отдельных видов товаров, являющихся объектом закупки, при закупках которых предъявляются экологические требования посредством указания доли вторичного сырья, используемого при производстве таких товаров.</w:t>
      </w:r>
      <w:proofErr w:type="gramEnd"/>
    </w:p>
    <w:p w:rsidR="00541184" w:rsidRPr="00541184" w:rsidRDefault="00541184" w:rsidP="00541184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41184">
        <w:rPr>
          <w:rFonts w:ascii="Times New Roman" w:hAnsi="Times New Roman" w:cs="Times New Roman"/>
          <w:sz w:val="24"/>
          <w:szCs w:val="24"/>
        </w:rPr>
        <w:t xml:space="preserve">В соответствии с частью 1 статьи 2 Закона </w:t>
      </w:r>
      <w:r w:rsidR="005D3232">
        <w:rPr>
          <w:rFonts w:ascii="Times New Roman" w:hAnsi="Times New Roman" w:cs="Times New Roman"/>
          <w:sz w:val="24"/>
          <w:szCs w:val="24"/>
        </w:rPr>
        <w:t>№</w:t>
      </w:r>
      <w:r w:rsidRPr="00541184">
        <w:rPr>
          <w:rFonts w:ascii="Times New Roman" w:hAnsi="Times New Roman" w:cs="Times New Roman"/>
          <w:sz w:val="24"/>
          <w:szCs w:val="24"/>
        </w:rPr>
        <w:t xml:space="preserve"> 44-ФЗ законодательство Российской Федерации о контрактной системе в сфере закупок товаров, работ, услуг для обеспечения государственных и муниципальных нужд </w:t>
      </w:r>
      <w:proofErr w:type="gramStart"/>
      <w:r w:rsidRPr="00541184">
        <w:rPr>
          <w:rFonts w:ascii="Times New Roman" w:hAnsi="Times New Roman" w:cs="Times New Roman"/>
          <w:sz w:val="24"/>
          <w:szCs w:val="24"/>
        </w:rPr>
        <w:t>основывается</w:t>
      </w:r>
      <w:proofErr w:type="gramEnd"/>
      <w:r w:rsidRPr="00541184">
        <w:rPr>
          <w:rFonts w:ascii="Times New Roman" w:hAnsi="Times New Roman" w:cs="Times New Roman"/>
          <w:sz w:val="24"/>
          <w:szCs w:val="24"/>
        </w:rPr>
        <w:t xml:space="preserve"> в том числе на положениях Гражданского кодекса Российской Федерации.</w:t>
      </w:r>
    </w:p>
    <w:p w:rsidR="00541184" w:rsidRPr="00541184" w:rsidRDefault="00541184" w:rsidP="00541184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41184">
        <w:rPr>
          <w:rFonts w:ascii="Times New Roman" w:hAnsi="Times New Roman" w:cs="Times New Roman"/>
          <w:sz w:val="24"/>
          <w:szCs w:val="24"/>
        </w:rPr>
        <w:t xml:space="preserve">Пунктом 3 статьи 421 Гражданского кодекса Российской Федерации предусмотрена возможность заключить договор, в котором содержатся элементы </w:t>
      </w:r>
      <w:r w:rsidRPr="00541184">
        <w:rPr>
          <w:rFonts w:ascii="Times New Roman" w:hAnsi="Times New Roman" w:cs="Times New Roman"/>
          <w:sz w:val="24"/>
          <w:szCs w:val="24"/>
        </w:rPr>
        <w:lastRenderedPageBreak/>
        <w:t>различных договоров, предусмотренных законом или иными правовыми актами (смешанный договор).</w:t>
      </w:r>
    </w:p>
    <w:p w:rsidR="00541184" w:rsidRPr="00541184" w:rsidRDefault="00541184" w:rsidP="00541184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41184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41184">
        <w:rPr>
          <w:rFonts w:ascii="Times New Roman" w:hAnsi="Times New Roman" w:cs="Times New Roman"/>
          <w:sz w:val="24"/>
          <w:szCs w:val="24"/>
        </w:rPr>
        <w:t>примечан</w:t>
      </w:r>
      <w:r w:rsidR="005D3232">
        <w:rPr>
          <w:rFonts w:ascii="Times New Roman" w:hAnsi="Times New Roman" w:cs="Times New Roman"/>
          <w:sz w:val="24"/>
          <w:szCs w:val="24"/>
        </w:rPr>
        <w:t>ие</w:t>
      </w:r>
    </w:p>
    <w:p w:rsidR="00541184" w:rsidRPr="00541184" w:rsidRDefault="00541184" w:rsidP="00541184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41184">
        <w:rPr>
          <w:rFonts w:ascii="Times New Roman" w:hAnsi="Times New Roman" w:cs="Times New Roman"/>
          <w:sz w:val="24"/>
          <w:szCs w:val="24"/>
        </w:rPr>
        <w:t xml:space="preserve">В тексте документа, видимо, допущена опечатка: имеется в виду пункт 2 Особенностей, утвержденных Постановлением Правительства РФ от 08.07.2022 </w:t>
      </w:r>
      <w:r w:rsidR="005D3232">
        <w:rPr>
          <w:rFonts w:ascii="Times New Roman" w:hAnsi="Times New Roman" w:cs="Times New Roman"/>
          <w:sz w:val="24"/>
          <w:szCs w:val="24"/>
        </w:rPr>
        <w:t>№</w:t>
      </w:r>
      <w:r w:rsidRPr="00541184">
        <w:rPr>
          <w:rFonts w:ascii="Times New Roman" w:hAnsi="Times New Roman" w:cs="Times New Roman"/>
          <w:sz w:val="24"/>
          <w:szCs w:val="24"/>
        </w:rPr>
        <w:t xml:space="preserve"> 1224.</w:t>
      </w:r>
    </w:p>
    <w:p w:rsidR="00541184" w:rsidRPr="00541184" w:rsidRDefault="00541184" w:rsidP="00541184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41184">
        <w:rPr>
          <w:rFonts w:ascii="Times New Roman" w:hAnsi="Times New Roman" w:cs="Times New Roman"/>
          <w:sz w:val="24"/>
          <w:szCs w:val="24"/>
        </w:rPr>
        <w:t xml:space="preserve">Таким образом, если объектом закупки являются оказание услуг и поставка предусмотренного пунктом 2 Постановления </w:t>
      </w:r>
      <w:r w:rsidR="005D3232">
        <w:rPr>
          <w:rFonts w:ascii="Times New Roman" w:hAnsi="Times New Roman" w:cs="Times New Roman"/>
          <w:sz w:val="24"/>
          <w:szCs w:val="24"/>
        </w:rPr>
        <w:t>№</w:t>
      </w:r>
      <w:r w:rsidRPr="00541184">
        <w:rPr>
          <w:rFonts w:ascii="Times New Roman" w:hAnsi="Times New Roman" w:cs="Times New Roman"/>
          <w:sz w:val="24"/>
          <w:szCs w:val="24"/>
        </w:rPr>
        <w:t xml:space="preserve"> 1224 товара, подлежащего в результате исполнения контракта, заключаемого по результатам такой закупки, принятию заказчиком к бухгалтерскому учету в соответствии с законодательством Российской Федерации о бухгалтерском учете, то описание соответствующего товара должно осуществляться заказчиком в соответствии с положениями Постановления </w:t>
      </w:r>
      <w:r w:rsidR="005D3232">
        <w:rPr>
          <w:rFonts w:ascii="Times New Roman" w:hAnsi="Times New Roman" w:cs="Times New Roman"/>
          <w:sz w:val="24"/>
          <w:szCs w:val="24"/>
        </w:rPr>
        <w:t>№</w:t>
      </w:r>
      <w:r w:rsidRPr="00541184">
        <w:rPr>
          <w:rFonts w:ascii="Times New Roman" w:hAnsi="Times New Roman" w:cs="Times New Roman"/>
          <w:sz w:val="24"/>
          <w:szCs w:val="24"/>
        </w:rPr>
        <w:t xml:space="preserve"> 1224.</w:t>
      </w:r>
      <w:proofErr w:type="gramEnd"/>
    </w:p>
    <w:p w:rsidR="00541184" w:rsidRPr="00541184" w:rsidRDefault="00541184" w:rsidP="00541184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41184">
        <w:rPr>
          <w:rFonts w:ascii="Times New Roman" w:hAnsi="Times New Roman" w:cs="Times New Roman"/>
          <w:sz w:val="24"/>
          <w:szCs w:val="24"/>
          <w:lang w:val="en-US"/>
        </w:rPr>
        <w:t> </w:t>
      </w:r>
    </w:p>
    <w:p w:rsidR="00541184" w:rsidRPr="00541184" w:rsidRDefault="00541184" w:rsidP="005D3232">
      <w:pPr>
        <w:jc w:val="both"/>
        <w:rPr>
          <w:rFonts w:ascii="Times New Roman" w:hAnsi="Times New Roman" w:cs="Times New Roman"/>
          <w:sz w:val="24"/>
          <w:szCs w:val="24"/>
        </w:rPr>
      </w:pPr>
      <w:r w:rsidRPr="00541184">
        <w:rPr>
          <w:rFonts w:ascii="Times New Roman" w:hAnsi="Times New Roman" w:cs="Times New Roman"/>
          <w:sz w:val="24"/>
          <w:szCs w:val="24"/>
        </w:rPr>
        <w:t>Заместитель директора Департамента</w:t>
      </w:r>
    </w:p>
    <w:p w:rsidR="00541184" w:rsidRPr="00541184" w:rsidRDefault="00541184" w:rsidP="005D3232">
      <w:pPr>
        <w:jc w:val="both"/>
        <w:rPr>
          <w:rFonts w:ascii="Times New Roman" w:hAnsi="Times New Roman" w:cs="Times New Roman"/>
          <w:sz w:val="24"/>
          <w:szCs w:val="24"/>
        </w:rPr>
      </w:pPr>
      <w:r w:rsidRPr="00541184">
        <w:rPr>
          <w:rFonts w:ascii="Times New Roman" w:hAnsi="Times New Roman" w:cs="Times New Roman"/>
          <w:sz w:val="24"/>
          <w:szCs w:val="24"/>
        </w:rPr>
        <w:t>Д.А.ГОТОВЦЕВ</w:t>
      </w:r>
    </w:p>
    <w:p w:rsidR="00541184" w:rsidRPr="00541184" w:rsidRDefault="00541184" w:rsidP="005D323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41184">
        <w:rPr>
          <w:rFonts w:ascii="Times New Roman" w:hAnsi="Times New Roman" w:cs="Times New Roman"/>
          <w:sz w:val="24"/>
          <w:szCs w:val="24"/>
          <w:lang w:val="en-US"/>
        </w:rPr>
        <w:t>07.04.2023</w:t>
      </w:r>
    </w:p>
    <w:p w:rsidR="0047015B" w:rsidRPr="00541184" w:rsidRDefault="00541184" w:rsidP="00541184">
      <w:pPr>
        <w:ind w:firstLine="113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41184">
        <w:rPr>
          <w:rFonts w:ascii="Times New Roman" w:hAnsi="Times New Roman" w:cs="Times New Roman"/>
          <w:sz w:val="24"/>
          <w:szCs w:val="24"/>
          <w:lang w:val="en-US"/>
        </w:rPr>
        <w:t> </w:t>
      </w:r>
    </w:p>
    <w:sectPr w:rsidR="0047015B" w:rsidRPr="00541184" w:rsidSect="004701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1608D"/>
    <w:rsid w:val="0047015B"/>
    <w:rsid w:val="0051608D"/>
    <w:rsid w:val="00541184"/>
    <w:rsid w:val="005D32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1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493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</dc:creator>
  <cp:lastModifiedBy>rahma</cp:lastModifiedBy>
  <cp:revision>2</cp:revision>
  <dcterms:created xsi:type="dcterms:W3CDTF">2024-02-13T05:23:00Z</dcterms:created>
  <dcterms:modified xsi:type="dcterms:W3CDTF">2024-02-13T05:23:00Z</dcterms:modified>
</cp:coreProperties>
</file>