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26E" w:rsidRPr="00F4026E" w:rsidRDefault="00F4026E" w:rsidP="00F4026E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26E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F4026E" w:rsidRPr="00F4026E" w:rsidRDefault="00F4026E" w:rsidP="00F4026E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26E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F4026E" w:rsidRPr="00F4026E" w:rsidRDefault="00F4026E" w:rsidP="00F4026E">
      <w:pPr>
        <w:ind w:firstLine="170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26E">
        <w:rPr>
          <w:rFonts w:ascii="Times New Roman" w:hAnsi="Times New Roman" w:cs="Times New Roman"/>
          <w:b/>
          <w:sz w:val="24"/>
          <w:szCs w:val="24"/>
        </w:rPr>
        <w:t xml:space="preserve">от 17 декабря 2021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F4026E">
        <w:rPr>
          <w:rFonts w:ascii="Times New Roman" w:hAnsi="Times New Roman" w:cs="Times New Roman"/>
          <w:b/>
          <w:sz w:val="24"/>
          <w:szCs w:val="24"/>
        </w:rPr>
        <w:t xml:space="preserve"> 24-06-06/103268 "Об установлении аванса при поэтапном исполнении контракта в сфере закупок"</w:t>
      </w:r>
    </w:p>
    <w:p w:rsidR="00F4026E" w:rsidRPr="00F4026E" w:rsidRDefault="00F4026E" w:rsidP="00F4026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F4026E">
        <w:rPr>
          <w:rFonts w:ascii="Times New Roman" w:hAnsi="Times New Roman" w:cs="Times New Roman"/>
          <w:sz w:val="24"/>
          <w:szCs w:val="24"/>
        </w:rPr>
        <w:t> </w:t>
      </w:r>
    </w:p>
    <w:p w:rsidR="00F4026E" w:rsidRPr="00F4026E" w:rsidRDefault="00F4026E" w:rsidP="00F4026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F4026E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02.07.2021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4026E">
        <w:rPr>
          <w:rFonts w:ascii="Times New Roman" w:hAnsi="Times New Roman" w:cs="Times New Roman"/>
          <w:sz w:val="24"/>
          <w:szCs w:val="24"/>
        </w:rPr>
        <w:t xml:space="preserve"> 360-ФЗ "О внесении изменений в отдельные законодательные акты Российской Федерации"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4026E">
        <w:rPr>
          <w:rFonts w:ascii="Times New Roman" w:hAnsi="Times New Roman" w:cs="Times New Roman"/>
          <w:sz w:val="24"/>
          <w:szCs w:val="24"/>
        </w:rPr>
        <w:t xml:space="preserve"> 360-ФЗ) в части установления аванса в отношении каждого этапа исполнения контракта, сообщает следующее.</w:t>
      </w:r>
    </w:p>
    <w:p w:rsidR="00F4026E" w:rsidRPr="00F4026E" w:rsidRDefault="00F4026E" w:rsidP="00F4026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F4026E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30.06.2004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4026E">
        <w:rPr>
          <w:rFonts w:ascii="Times New Roman" w:hAnsi="Times New Roman" w:cs="Times New Roman"/>
          <w:sz w:val="24"/>
          <w:szCs w:val="24"/>
        </w:rPr>
        <w:t xml:space="preserve">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F4026E" w:rsidRPr="00F4026E" w:rsidRDefault="00F4026E" w:rsidP="00F4026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026E">
        <w:rPr>
          <w:rFonts w:ascii="Times New Roman" w:hAnsi="Times New Roman" w:cs="Times New Roman"/>
          <w:sz w:val="24"/>
          <w:szCs w:val="24"/>
        </w:rPr>
        <w:t xml:space="preserve"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4026E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</w:t>
      </w:r>
      <w:proofErr w:type="gramEnd"/>
      <w:r w:rsidRPr="00F4026E">
        <w:rPr>
          <w:rFonts w:ascii="Times New Roman" w:hAnsi="Times New Roman" w:cs="Times New Roman"/>
          <w:sz w:val="24"/>
          <w:szCs w:val="24"/>
        </w:rPr>
        <w:t xml:space="preserve"> обращению.</w:t>
      </w:r>
    </w:p>
    <w:p w:rsidR="00F4026E" w:rsidRPr="00F4026E" w:rsidRDefault="00F4026E" w:rsidP="00F4026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F4026E">
        <w:rPr>
          <w:rFonts w:ascii="Times New Roman" w:hAnsi="Times New Roman" w:cs="Times New Roman"/>
          <w:sz w:val="24"/>
          <w:szCs w:val="24"/>
        </w:rPr>
        <w:t>Вместе с тем в рамках компетенции Департамента полагаем необходимым отметить следующее.</w:t>
      </w:r>
    </w:p>
    <w:p w:rsidR="00F4026E" w:rsidRPr="00F4026E" w:rsidRDefault="00F4026E" w:rsidP="00F4026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F4026E">
        <w:rPr>
          <w:rFonts w:ascii="Times New Roman" w:hAnsi="Times New Roman" w:cs="Times New Roman"/>
          <w:sz w:val="24"/>
          <w:szCs w:val="24"/>
        </w:rPr>
        <w:t xml:space="preserve">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4026E">
        <w:rPr>
          <w:rFonts w:ascii="Times New Roman" w:hAnsi="Times New Roman" w:cs="Times New Roman"/>
          <w:sz w:val="24"/>
          <w:szCs w:val="24"/>
        </w:rPr>
        <w:t xml:space="preserve"> 360-ФЗ внесены изменения в Федеральный закон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4026E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4026E">
        <w:rPr>
          <w:rFonts w:ascii="Times New Roman" w:hAnsi="Times New Roman" w:cs="Times New Roman"/>
          <w:sz w:val="24"/>
          <w:szCs w:val="24"/>
        </w:rPr>
        <w:t xml:space="preserve"> 44-ФЗ), </w:t>
      </w:r>
      <w:proofErr w:type="gramStart"/>
      <w:r w:rsidRPr="00F4026E">
        <w:rPr>
          <w:rFonts w:ascii="Times New Roman" w:hAnsi="Times New Roman" w:cs="Times New Roman"/>
          <w:sz w:val="24"/>
          <w:szCs w:val="24"/>
        </w:rPr>
        <w:t>закрепляющие</w:t>
      </w:r>
      <w:proofErr w:type="gramEnd"/>
      <w:r w:rsidRPr="00F4026E">
        <w:rPr>
          <w:rFonts w:ascii="Times New Roman" w:hAnsi="Times New Roman" w:cs="Times New Roman"/>
          <w:sz w:val="24"/>
          <w:szCs w:val="24"/>
        </w:rPr>
        <w:t xml:space="preserve"> в том числе определение отдельного этапа исполнения контракта.</w:t>
      </w:r>
    </w:p>
    <w:p w:rsidR="00F4026E" w:rsidRPr="00F4026E" w:rsidRDefault="00F4026E" w:rsidP="00F4026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026E">
        <w:rPr>
          <w:rFonts w:ascii="Times New Roman" w:hAnsi="Times New Roman" w:cs="Times New Roman"/>
          <w:sz w:val="24"/>
          <w:szCs w:val="24"/>
        </w:rPr>
        <w:t xml:space="preserve">Так, согласно пункту 8.4 части 1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4026E">
        <w:rPr>
          <w:rFonts w:ascii="Times New Roman" w:hAnsi="Times New Roman" w:cs="Times New Roman"/>
          <w:sz w:val="24"/>
          <w:szCs w:val="24"/>
        </w:rPr>
        <w:t xml:space="preserve"> 44-ФЗ, вступающему в силу с 01.01.2022, отдельным этапом исполнения контракта является часть обязательства поставщика (подрядчика, исполнителя), в отношении которого контрактом установлена обязанность заказчика обеспечить приемку (с оформлением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4026E">
        <w:rPr>
          <w:rFonts w:ascii="Times New Roman" w:hAnsi="Times New Roman" w:cs="Times New Roman"/>
          <w:sz w:val="24"/>
          <w:szCs w:val="24"/>
        </w:rPr>
        <w:t xml:space="preserve"> 44-ФЗ документа о приемке) и оплату поставленного товара, выполненной работы, оказанной услуги.</w:t>
      </w:r>
      <w:proofErr w:type="gramEnd"/>
    </w:p>
    <w:p w:rsidR="00F4026E" w:rsidRPr="00F4026E" w:rsidRDefault="00F4026E" w:rsidP="00F4026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F4026E">
        <w:rPr>
          <w:rFonts w:ascii="Times New Roman" w:hAnsi="Times New Roman" w:cs="Times New Roman"/>
          <w:sz w:val="24"/>
          <w:szCs w:val="24"/>
        </w:rPr>
        <w:t xml:space="preserve">Таким образом, отдельный этап исполнения контракта подразумевает, что в отношении части обязательства поставщика (подрядчика, исполнителя) контрактом устанавливается обязанность заказчика обеспечить приемку определенной части </w:t>
      </w:r>
      <w:r w:rsidRPr="00F4026E">
        <w:rPr>
          <w:rFonts w:ascii="Times New Roman" w:hAnsi="Times New Roman" w:cs="Times New Roman"/>
          <w:sz w:val="24"/>
          <w:szCs w:val="24"/>
        </w:rPr>
        <w:lastRenderedPageBreak/>
        <w:t>поставленного товара, выполненной работы, оказанной услуги с оформлением соответствующего документа о приемке, а также оплатить указанную часть выполненного обязательства по контракту.</w:t>
      </w:r>
    </w:p>
    <w:p w:rsidR="00F4026E" w:rsidRPr="00F4026E" w:rsidRDefault="00F4026E" w:rsidP="00F4026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026E">
        <w:rPr>
          <w:rFonts w:ascii="Times New Roman" w:hAnsi="Times New Roman" w:cs="Times New Roman"/>
          <w:sz w:val="24"/>
          <w:szCs w:val="24"/>
        </w:rPr>
        <w:t>С учетом изложенного поставка части товара, выполнение части работы, оказание части услуги с последующими приемкой и оплатой могут являться отдельным этапом исполнения контракта, при условии, что контрактом установлена обязанность заказчика обеспечить приемку и оплату такой части товара (работы, услуги).</w:t>
      </w:r>
      <w:proofErr w:type="gramEnd"/>
    </w:p>
    <w:p w:rsidR="00F4026E" w:rsidRPr="00F4026E" w:rsidRDefault="00F4026E" w:rsidP="00F4026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026E">
        <w:rPr>
          <w:rFonts w:ascii="Times New Roman" w:hAnsi="Times New Roman" w:cs="Times New Roman"/>
          <w:sz w:val="24"/>
          <w:szCs w:val="24"/>
        </w:rPr>
        <w:t xml:space="preserve">Пунктами 8 и 9 части 1 статьи 42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4026E">
        <w:rPr>
          <w:rFonts w:ascii="Times New Roman" w:hAnsi="Times New Roman" w:cs="Times New Roman"/>
          <w:sz w:val="24"/>
          <w:szCs w:val="24"/>
        </w:rPr>
        <w:t xml:space="preserve"> 44-ФЗ в редакции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4026E">
        <w:rPr>
          <w:rFonts w:ascii="Times New Roman" w:hAnsi="Times New Roman" w:cs="Times New Roman"/>
          <w:sz w:val="24"/>
          <w:szCs w:val="24"/>
        </w:rPr>
        <w:t xml:space="preserve"> 360-ФЗ предусмотрено, что извещение об осуществлении закупки должно содержать информацию о сроке исполнения контракта (отдельных этапов исполнения контракта, если проектом контракта предусмотрены такие этапы), а также информацию о начальной (максимальной) цене контракта (цене отдельных этапов исполнения контракта, если проектом контракта предусмотрены такие этапы).</w:t>
      </w:r>
      <w:proofErr w:type="gramEnd"/>
    </w:p>
    <w:p w:rsidR="00F4026E" w:rsidRPr="00F4026E" w:rsidRDefault="00F4026E" w:rsidP="00F4026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F4026E">
        <w:rPr>
          <w:rFonts w:ascii="Times New Roman" w:hAnsi="Times New Roman" w:cs="Times New Roman"/>
          <w:sz w:val="24"/>
          <w:szCs w:val="24"/>
        </w:rPr>
        <w:t xml:space="preserve">При этом в соответствии с пунктом 1 части 13 статьи 34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4026E">
        <w:rPr>
          <w:rFonts w:ascii="Times New Roman" w:hAnsi="Times New Roman" w:cs="Times New Roman"/>
          <w:sz w:val="24"/>
          <w:szCs w:val="24"/>
        </w:rPr>
        <w:t xml:space="preserve"> 44-ФЗ (в редакции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4026E">
        <w:rPr>
          <w:rFonts w:ascii="Times New Roman" w:hAnsi="Times New Roman" w:cs="Times New Roman"/>
          <w:sz w:val="24"/>
          <w:szCs w:val="24"/>
        </w:rPr>
        <w:t xml:space="preserve"> 360-ФЗ), в случае если контрактом предусмотрены его поэтапное исполнение и выплата аванса, в контра</w:t>
      </w:r>
      <w:proofErr w:type="gramStart"/>
      <w:r w:rsidRPr="00F4026E">
        <w:rPr>
          <w:rFonts w:ascii="Times New Roman" w:hAnsi="Times New Roman" w:cs="Times New Roman"/>
          <w:sz w:val="24"/>
          <w:szCs w:val="24"/>
        </w:rPr>
        <w:t>кт вкл</w:t>
      </w:r>
      <w:proofErr w:type="gramEnd"/>
      <w:r w:rsidRPr="00F4026E">
        <w:rPr>
          <w:rFonts w:ascii="Times New Roman" w:hAnsi="Times New Roman" w:cs="Times New Roman"/>
          <w:sz w:val="24"/>
          <w:szCs w:val="24"/>
        </w:rPr>
        <w:t>ючается условие о размере аванса в отношении каждого этапа исполнения контракта в виде процента от размера цены соответствующего этапа.</w:t>
      </w:r>
    </w:p>
    <w:p w:rsidR="00F4026E" w:rsidRPr="00F4026E" w:rsidRDefault="00F4026E" w:rsidP="00F4026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F4026E">
        <w:rPr>
          <w:rFonts w:ascii="Times New Roman" w:hAnsi="Times New Roman" w:cs="Times New Roman"/>
          <w:sz w:val="24"/>
          <w:szCs w:val="24"/>
        </w:rPr>
        <w:t xml:space="preserve">Таким образом, в понимании пункта 8.4 части 1 статьи 3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4026E">
        <w:rPr>
          <w:rFonts w:ascii="Times New Roman" w:hAnsi="Times New Roman" w:cs="Times New Roman"/>
          <w:sz w:val="24"/>
          <w:szCs w:val="24"/>
        </w:rPr>
        <w:t xml:space="preserve"> 44-ФЗ (в редакции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4026E">
        <w:rPr>
          <w:rFonts w:ascii="Times New Roman" w:hAnsi="Times New Roman" w:cs="Times New Roman"/>
          <w:sz w:val="24"/>
          <w:szCs w:val="24"/>
        </w:rPr>
        <w:t xml:space="preserve"> 360-ФЗ) осуществление приемки части товара, части выполненной работы, части оказанной услуги само по себе не является отдельным этапом исполнения контракта и, соответственно, не предусматривает возможность поэтапного авансирования.</w:t>
      </w:r>
    </w:p>
    <w:p w:rsidR="00F4026E" w:rsidRPr="00F4026E" w:rsidRDefault="00F4026E" w:rsidP="00F4026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F4026E">
        <w:rPr>
          <w:rFonts w:ascii="Times New Roman" w:hAnsi="Times New Roman" w:cs="Times New Roman"/>
          <w:sz w:val="24"/>
          <w:szCs w:val="24"/>
        </w:rPr>
        <w:t> </w:t>
      </w:r>
    </w:p>
    <w:p w:rsidR="00F4026E" w:rsidRPr="00F4026E" w:rsidRDefault="00F4026E" w:rsidP="00F4026E">
      <w:pPr>
        <w:jc w:val="both"/>
        <w:rPr>
          <w:rFonts w:ascii="Times New Roman" w:hAnsi="Times New Roman" w:cs="Times New Roman"/>
          <w:sz w:val="24"/>
          <w:szCs w:val="24"/>
        </w:rPr>
      </w:pPr>
      <w:r w:rsidRPr="00F4026E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F4026E" w:rsidRPr="00F4026E" w:rsidRDefault="00F4026E" w:rsidP="00F4026E">
      <w:pPr>
        <w:jc w:val="both"/>
        <w:rPr>
          <w:rFonts w:ascii="Times New Roman" w:hAnsi="Times New Roman" w:cs="Times New Roman"/>
          <w:sz w:val="24"/>
          <w:szCs w:val="24"/>
        </w:rPr>
      </w:pPr>
      <w:r w:rsidRPr="00F4026E">
        <w:rPr>
          <w:rFonts w:ascii="Times New Roman" w:hAnsi="Times New Roman" w:cs="Times New Roman"/>
          <w:sz w:val="24"/>
          <w:szCs w:val="24"/>
        </w:rPr>
        <w:t>Д.А.ГОТОВЦЕВ</w:t>
      </w:r>
    </w:p>
    <w:p w:rsidR="00F4026E" w:rsidRPr="00F4026E" w:rsidRDefault="00F4026E" w:rsidP="00F4026E">
      <w:pPr>
        <w:jc w:val="both"/>
        <w:rPr>
          <w:rFonts w:ascii="Times New Roman" w:hAnsi="Times New Roman" w:cs="Times New Roman"/>
          <w:sz w:val="24"/>
          <w:szCs w:val="24"/>
        </w:rPr>
      </w:pPr>
      <w:r w:rsidRPr="00F4026E">
        <w:rPr>
          <w:rFonts w:ascii="Times New Roman" w:hAnsi="Times New Roman" w:cs="Times New Roman"/>
          <w:sz w:val="24"/>
          <w:szCs w:val="24"/>
        </w:rPr>
        <w:t>17.12.2021</w:t>
      </w:r>
    </w:p>
    <w:p w:rsidR="00B408B4" w:rsidRPr="00F4026E" w:rsidRDefault="00F4026E" w:rsidP="00F4026E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F4026E">
        <w:rPr>
          <w:rFonts w:ascii="Times New Roman" w:hAnsi="Times New Roman" w:cs="Times New Roman"/>
          <w:sz w:val="24"/>
          <w:szCs w:val="24"/>
        </w:rPr>
        <w:t> </w:t>
      </w:r>
    </w:p>
    <w:sectPr w:rsidR="00B408B4" w:rsidRPr="00F4026E" w:rsidSect="00B40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4026E"/>
    <w:rsid w:val="00B408B4"/>
    <w:rsid w:val="00F40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8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625</Words>
  <Characters>3565</Characters>
  <Application>Microsoft Office Word</Application>
  <DocSecurity>0</DocSecurity>
  <Lines>29</Lines>
  <Paragraphs>8</Paragraphs>
  <ScaleCrop>false</ScaleCrop>
  <Company>Krokoz™</Company>
  <LinksUpToDate>false</LinksUpToDate>
  <CharactersWithSpaces>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2024-05-20T04:14:00Z</dcterms:created>
  <dcterms:modified xsi:type="dcterms:W3CDTF">2024-05-20T04:19:00Z</dcterms:modified>
</cp:coreProperties>
</file>