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00" w:rsidRPr="002C5600" w:rsidRDefault="002C5600" w:rsidP="002C5600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00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2C5600" w:rsidRPr="002C5600" w:rsidRDefault="002C5600" w:rsidP="002C5600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00" w:rsidRPr="002C5600" w:rsidRDefault="002C5600" w:rsidP="002C5600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0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C5600" w:rsidRPr="002C5600" w:rsidRDefault="002C5600" w:rsidP="002C5600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00">
        <w:rPr>
          <w:rFonts w:ascii="Times New Roman" w:hAnsi="Times New Roman" w:cs="Times New Roman"/>
          <w:b/>
          <w:sz w:val="28"/>
          <w:szCs w:val="28"/>
        </w:rPr>
        <w:t xml:space="preserve">от 15 октября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2C5600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2C5600">
        <w:rPr>
          <w:rFonts w:ascii="Times New Roman" w:hAnsi="Times New Roman" w:cs="Times New Roman"/>
          <w:b/>
          <w:sz w:val="28"/>
          <w:szCs w:val="28"/>
        </w:rPr>
        <w:t>99937</w:t>
      </w:r>
      <w:bookmarkEnd w:id="0"/>
      <w:r w:rsidRPr="002C5600">
        <w:rPr>
          <w:rFonts w:ascii="Times New Roman" w:hAnsi="Times New Roman" w:cs="Times New Roman"/>
          <w:b/>
          <w:sz w:val="28"/>
          <w:szCs w:val="28"/>
        </w:rPr>
        <w:t xml:space="preserve"> "О применении заказчиком метода сопоставимых рыночных цен (анализа рынка) при неполучении информации о цене товаров"</w:t>
      </w:r>
    </w:p>
    <w:p w:rsidR="002C5600" w:rsidRPr="002C5600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> </w:t>
      </w:r>
    </w:p>
    <w:p w:rsidR="002C5600" w:rsidRPr="002C5600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18.09.2025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1875),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2C5600" w:rsidRPr="002C5600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 xml:space="preserve">Положения подпункта "в"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1875 устанавливают особенности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закупаемых услуг), начальной цены единицы работы, услуги при применении 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44-ФЗ) метода сопоставимых рыночных цен (анализа рынка) для осуществления закупки, объект закупки которой включает товары, указанные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1875 и (или)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1875 (далее - особенности определения цен).</w:t>
      </w:r>
    </w:p>
    <w:p w:rsidR="002C5600" w:rsidRPr="002C5600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 xml:space="preserve">Так, абзацем третьим подпункта "в"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1875 установлено, что заказчик направляет предусмотренный частью 5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44-ФЗ запрос о предоставлении информации о цене таких товаров не менее чем 3 субъектам деятельности в сфере промышленности, информация о которых включена в государственную информационную систему промышленности (далее - ГИСП).</w:t>
      </w:r>
    </w:p>
    <w:p w:rsidR="002C5600" w:rsidRPr="002C5600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>Если в этой системе 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сфере закупок в реестре контрактов, заключенных заказчиками.</w:t>
      </w:r>
    </w:p>
    <w:p w:rsidR="002C5600" w:rsidRPr="002C5600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lastRenderedPageBreak/>
        <w:t xml:space="preserve">При применении особенностей определения цен не исключена вероятность возникновения ситуации, при которой заказчиком не получена информация, предусмотренная абзацем третьим подпункта "в"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2C5600" w:rsidRPr="002C5600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 xml:space="preserve">В этой связи следует учитывать, что согласно положениям части 5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44-ФЗ информация, получаемая по запросу заказчика у поставщиков (подрядчиков, исполнителей), в том числе являющихся субъектами деятельности в сфере промышленности, информация о которых включена в ГИСП:</w:t>
      </w:r>
    </w:p>
    <w:p w:rsidR="002C5600" w:rsidRPr="002C5600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>является одним из трех видов информации, которая может использоваться заказчиком при применении метода сопоставимых рыночных цен (анализа рынка); используется в случае ее получения заказчиком.</w:t>
      </w:r>
    </w:p>
    <w:p w:rsidR="002C5600" w:rsidRPr="002C5600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 xml:space="preserve">Таким образом, в случае неполучения заказчиком информации, предусмотренной абзацем третьим подпункта "в"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1875, заказчик применяет метод сопоставимых рыночных цен (анализа рынка) в соответствии с положениями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44-ФЗ без учета такой информации и использует иную предусмотренную частью 5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600">
        <w:rPr>
          <w:rFonts w:ascii="Times New Roman" w:hAnsi="Times New Roman" w:cs="Times New Roman"/>
          <w:sz w:val="24"/>
          <w:szCs w:val="24"/>
        </w:rPr>
        <w:t xml:space="preserve"> 44-ФЗ информацию о ценах.</w:t>
      </w:r>
    </w:p>
    <w:p w:rsidR="002C5600" w:rsidRPr="002C5600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> </w:t>
      </w:r>
    </w:p>
    <w:p w:rsidR="002C5600" w:rsidRPr="002C5600" w:rsidRDefault="002C5600" w:rsidP="002C5600">
      <w:pPr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C5600" w:rsidRPr="002C5600" w:rsidRDefault="002C5600" w:rsidP="002C5600">
      <w:pPr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>Н.В.КОНКИНА</w:t>
      </w:r>
    </w:p>
    <w:p w:rsidR="002C5600" w:rsidRPr="002C5600" w:rsidRDefault="002C5600" w:rsidP="002C5600">
      <w:pPr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>15.10.2025</w:t>
      </w:r>
    </w:p>
    <w:p w:rsidR="0027209A" w:rsidRPr="00080A1E" w:rsidRDefault="002C5600" w:rsidP="002C560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2C5600">
        <w:rPr>
          <w:rFonts w:ascii="Times New Roman" w:hAnsi="Times New Roman" w:cs="Times New Roman"/>
          <w:sz w:val="24"/>
          <w:szCs w:val="24"/>
        </w:rPr>
        <w:t> </w:t>
      </w:r>
    </w:p>
    <w:sectPr w:rsidR="0027209A" w:rsidRPr="0008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1E"/>
    <w:rsid w:val="00080A1E"/>
    <w:rsid w:val="0027209A"/>
    <w:rsid w:val="002C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C7C2-CB40-461C-A091-5861CB11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2025-10-28T06:05:00Z</dcterms:created>
  <dcterms:modified xsi:type="dcterms:W3CDTF">2025-10-28T06:05:00Z</dcterms:modified>
</cp:coreProperties>
</file>