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5A" w:rsidRPr="000A255A" w:rsidRDefault="000A255A" w:rsidP="000A255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55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A255A" w:rsidRPr="000A255A" w:rsidRDefault="000A255A" w:rsidP="000A255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55A" w:rsidRPr="000A255A" w:rsidRDefault="000A255A" w:rsidP="000A255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55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A255A" w:rsidRPr="000A255A" w:rsidRDefault="000A255A" w:rsidP="000A255A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55A">
        <w:rPr>
          <w:rFonts w:ascii="Times New Roman" w:hAnsi="Times New Roman" w:cs="Times New Roman"/>
          <w:b/>
          <w:sz w:val="28"/>
          <w:szCs w:val="28"/>
        </w:rPr>
        <w:t xml:space="preserve">от 16 июня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A255A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0A255A">
        <w:rPr>
          <w:rFonts w:ascii="Times New Roman" w:hAnsi="Times New Roman" w:cs="Times New Roman"/>
          <w:b/>
          <w:sz w:val="28"/>
          <w:szCs w:val="28"/>
        </w:rPr>
        <w:t>58033</w:t>
      </w:r>
      <w:bookmarkEnd w:id="0"/>
      <w:r w:rsidRPr="000A255A">
        <w:rPr>
          <w:rFonts w:ascii="Times New Roman" w:hAnsi="Times New Roman" w:cs="Times New Roman"/>
          <w:b/>
          <w:sz w:val="28"/>
          <w:szCs w:val="28"/>
        </w:rPr>
        <w:t xml:space="preserve"> "Об информации и документах, подтверждающих страну происхождения товара из РФ и содержащихся в заявке на участие, при закупках в рамках национального режима"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> 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ГКУ от 22.05.2025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1875), с учетом положений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1 статьи 43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44-ФЗ) заявка на участие в закупке, если иное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1875,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номер реестровой записи из реестра российской промышленной продукции, предусмотренного статьей 17.1 Федерального закона от 31.12.2014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Федерации", содержащей в том числе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719) за выполнение (освоение) на территории Российской Федерации соответствующих операций (условий) установлены </w:t>
      </w:r>
      <w:r w:rsidRPr="000A255A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719 для целей осуществления закупок.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Таким образом, информацией, подтверждающей страну происхождения товара из Российской Федерации, в случаях, указанных в подпункте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1875, является номер реестровой записи из реестра российской промышленной продукции. При этом такая запись должна содержать информацию о совокупном количестве баллов за выполнение (освоение) на территории Российской Федерации соответствующих операций (условий), 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719 установлены требования о совокупном количестве баллов.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При этом характеристики предлагаемого участником закупки товара должны соответствовать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 (подпункт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Таким образом, заявка на участие в закупке должна содержать информацию и документы, определенные в соответствии с пунктом 2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44-ФЗ, в отношении предлагаемого участником закупки товара.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Учитывая, что для целей осуществления закупок совокупное количество баллов за выполнение (освоение) на территории Российской Федерации соответствующих операций (условий) определяется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719, за дополнительными разъяснениями по вопросу, указанному в обращении, ГКУ вправе обратиться в </w:t>
      </w:r>
      <w:proofErr w:type="spellStart"/>
      <w:r w:rsidRPr="000A255A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0A255A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постановлением Правительства Российской Федерации от 10.06.2025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879 "О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внесены изменения в подпункт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A255A">
        <w:rPr>
          <w:rFonts w:ascii="Times New Roman" w:hAnsi="Times New Roman" w:cs="Times New Roman"/>
          <w:sz w:val="24"/>
          <w:szCs w:val="24"/>
        </w:rPr>
        <w:t xml:space="preserve"> 1875, вступающие в силу с 19.06.2025.</w:t>
      </w:r>
    </w:p>
    <w:p w:rsidR="000A255A" w:rsidRPr="000A255A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> </w:t>
      </w:r>
    </w:p>
    <w:p w:rsidR="000A255A" w:rsidRPr="000A255A" w:rsidRDefault="000A255A" w:rsidP="00214C96">
      <w:pPr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A255A" w:rsidRPr="000A255A" w:rsidRDefault="000A255A" w:rsidP="00214C96">
      <w:pPr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>Н.В.КОНКИНА</w:t>
      </w:r>
    </w:p>
    <w:p w:rsidR="000A255A" w:rsidRPr="000A255A" w:rsidRDefault="000A255A" w:rsidP="00214C96">
      <w:pPr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>16.06.2025</w:t>
      </w:r>
    </w:p>
    <w:p w:rsidR="003F5CE6" w:rsidRPr="0012140F" w:rsidRDefault="000A255A" w:rsidP="000A255A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0A255A">
        <w:rPr>
          <w:rFonts w:ascii="Times New Roman" w:hAnsi="Times New Roman" w:cs="Times New Roman"/>
          <w:sz w:val="24"/>
          <w:szCs w:val="24"/>
        </w:rPr>
        <w:t> </w:t>
      </w:r>
    </w:p>
    <w:sectPr w:rsidR="003F5CE6" w:rsidRPr="0012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0F"/>
    <w:rsid w:val="000A255A"/>
    <w:rsid w:val="0012140F"/>
    <w:rsid w:val="00214C96"/>
    <w:rsid w:val="003F5CE6"/>
    <w:rsid w:val="0063212D"/>
    <w:rsid w:val="00A8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05908-25F3-4FB3-B245-3023D76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2025-12-01T12:02:00Z</dcterms:created>
  <dcterms:modified xsi:type="dcterms:W3CDTF">2025-12-01T12:02:00Z</dcterms:modified>
</cp:coreProperties>
</file>