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25B" w:rsidRPr="001833B6" w:rsidRDefault="0023225B" w:rsidP="001833B6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3B6">
        <w:rPr>
          <w:rFonts w:ascii="Times New Roman" w:hAnsi="Times New Roman" w:cs="Times New Roman"/>
          <w:b/>
          <w:sz w:val="28"/>
          <w:szCs w:val="28"/>
        </w:rPr>
        <w:t>МИНИСТЕРСТВО ФИНАНСОВ РОССИЙСКОЙ ФЕДЕРАЦИИ</w:t>
      </w:r>
    </w:p>
    <w:p w:rsidR="0023225B" w:rsidRPr="001833B6" w:rsidRDefault="0023225B" w:rsidP="001833B6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25B" w:rsidRPr="001833B6" w:rsidRDefault="0023225B" w:rsidP="001833B6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3B6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23225B" w:rsidRPr="001833B6" w:rsidRDefault="0023225B" w:rsidP="001833B6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3B6">
        <w:rPr>
          <w:rFonts w:ascii="Times New Roman" w:hAnsi="Times New Roman" w:cs="Times New Roman"/>
          <w:b/>
          <w:sz w:val="28"/>
          <w:szCs w:val="28"/>
        </w:rPr>
        <w:t xml:space="preserve">от 20 апреля 2026 г. </w:t>
      </w:r>
      <w:r w:rsidRPr="001833B6">
        <w:rPr>
          <w:rFonts w:ascii="Times New Roman" w:hAnsi="Times New Roman" w:cs="Times New Roman"/>
          <w:b/>
          <w:sz w:val="28"/>
          <w:szCs w:val="28"/>
        </w:rPr>
        <w:t>№</w:t>
      </w:r>
      <w:r w:rsidRPr="001833B6">
        <w:rPr>
          <w:rFonts w:ascii="Times New Roman" w:hAnsi="Times New Roman" w:cs="Times New Roman"/>
          <w:b/>
          <w:sz w:val="28"/>
          <w:szCs w:val="28"/>
        </w:rPr>
        <w:t xml:space="preserve"> 24-06-06/</w:t>
      </w:r>
      <w:bookmarkStart w:id="0" w:name="_GoBack"/>
      <w:r w:rsidRPr="001833B6">
        <w:rPr>
          <w:rFonts w:ascii="Times New Roman" w:hAnsi="Times New Roman" w:cs="Times New Roman"/>
          <w:b/>
          <w:sz w:val="28"/>
          <w:szCs w:val="28"/>
        </w:rPr>
        <w:t>32735</w:t>
      </w:r>
      <w:bookmarkEnd w:id="0"/>
      <w:r w:rsidRPr="001833B6">
        <w:rPr>
          <w:rFonts w:ascii="Times New Roman" w:hAnsi="Times New Roman" w:cs="Times New Roman"/>
          <w:b/>
          <w:sz w:val="28"/>
          <w:szCs w:val="28"/>
        </w:rPr>
        <w:t xml:space="preserve"> "О подтверждении страны происхождения товара при закупках в рамках национального режима, в том числе участником закупки, являющимся учреждением, подведомственным ФСИН России"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> 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 xml:space="preserve">Департамент бюджетной политики в сфере контрактной системы Минфина России (далее - Департамент), рассмотрев обращение от 20.03.2026 по вопросу применения положений постановления Правительства Российской Федерации от 23.12.2024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- Постановление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1875), с учетом пункта 11.8 Регламента Министерства финансов Российской Федерации, утвержденного приказом Минфина России от 14.09.2018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194н, сообщает следующее.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 xml:space="preserve">Согласно пункту 5 части 1 статьи 43 Федерального закона от 05.04.2013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Закон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44-ФЗ) для участия в конкурентном способе заявка на участие в закупке, если иное не предусмотрено Законом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44-ФЗ, должна содержать информацию и документы, определенные в соответствии с пунктом 2 части 2 статьи 14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 (в случае если в извещении об осуществлении закупки, документации о закупке (если Законом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 xml:space="preserve">В пункте 3 Постановления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 установлен перечень информации и документов, подтверждающих страну происхождения товаров, в отношении которых применяются "защитные" меры при осуществлении закупок в соответствии с положениями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44-ФЗ.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 xml:space="preserve">Так, для целей подтверждения страны происхождения соответствующих товаров, указанных в приложениях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 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2 к Постановлению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1875, по общему правилу, за исключением случаев, указанных в пункте 10 Постановления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1875, используется соответствующий номер реестровой записи.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 xml:space="preserve">Следовательно, участник закупки в целях подтверждения происхождения товаров, указанных в позициях 1 - 145 приложения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 к Постановлению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1875, позициях 1 - 433 приложения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2 к Постановлению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1875, из Российской Федерации представляет номер реестровой записи из реестра российской промышленной продукции, предусмотренного статьей 17.1 Федерального закона от 31.12.2014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488-ФЗ "О промышленной политике в Российской Федерации".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lastRenderedPageBreak/>
        <w:t xml:space="preserve">При этом Закон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 и Постановление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1875 не содержат исключений в отношении предоставления информации и документов, определенных в соответствии с пунктом 2 части 2 статьи 14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3225B">
        <w:rPr>
          <w:rFonts w:ascii="Times New Roman" w:hAnsi="Times New Roman" w:cs="Times New Roman"/>
          <w:sz w:val="24"/>
          <w:szCs w:val="24"/>
        </w:rPr>
        <w:t xml:space="preserve"> 44-ФЗ, в отношении товаров, предлагаемых к поставке участником закупки, являющимся учреждением, подведомственным ФСИН России.</w:t>
      </w:r>
    </w:p>
    <w:p w:rsidR="0023225B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> </w:t>
      </w:r>
    </w:p>
    <w:p w:rsidR="0023225B" w:rsidRPr="0023225B" w:rsidRDefault="0023225B" w:rsidP="001833B6">
      <w:pPr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>Заместитель директора Департамента</w:t>
      </w:r>
    </w:p>
    <w:p w:rsidR="0023225B" w:rsidRPr="0023225B" w:rsidRDefault="0023225B" w:rsidP="001833B6">
      <w:pPr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>Н.В.КОНКИНА</w:t>
      </w:r>
    </w:p>
    <w:p w:rsidR="0023225B" w:rsidRPr="0023225B" w:rsidRDefault="0023225B" w:rsidP="001833B6">
      <w:pPr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>20.04.2026</w:t>
      </w:r>
    </w:p>
    <w:p w:rsidR="00195373" w:rsidRPr="0023225B" w:rsidRDefault="0023225B" w:rsidP="0023225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3225B">
        <w:rPr>
          <w:rFonts w:ascii="Times New Roman" w:hAnsi="Times New Roman" w:cs="Times New Roman"/>
          <w:sz w:val="24"/>
          <w:szCs w:val="24"/>
        </w:rPr>
        <w:t> </w:t>
      </w:r>
    </w:p>
    <w:sectPr w:rsidR="00195373" w:rsidRPr="00232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5B"/>
    <w:rsid w:val="001833B6"/>
    <w:rsid w:val="00195373"/>
    <w:rsid w:val="0023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584F7-86A2-4FA3-B23B-91983F47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alic">
    <w:name w:val="italic"/>
    <w:basedOn w:val="a0"/>
    <w:rsid w:val="0023225B"/>
  </w:style>
  <w:style w:type="character" w:customStyle="1" w:styleId="bold">
    <w:name w:val="bold"/>
    <w:basedOn w:val="a0"/>
    <w:rsid w:val="0023225B"/>
  </w:style>
  <w:style w:type="paragraph" w:styleId="a3">
    <w:name w:val="No Spacing"/>
    <w:uiPriority w:val="1"/>
    <w:qFormat/>
    <w:rsid w:val="002322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2026-09-14T03:34:00Z</dcterms:created>
  <dcterms:modified xsi:type="dcterms:W3CDTF">2026-09-14T03:50:00Z</dcterms:modified>
</cp:coreProperties>
</file>